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3DAE3" w14:textId="77777777" w:rsidR="00FD5E49" w:rsidRPr="00FD5E49" w:rsidRDefault="00FD5E49" w:rsidP="00FD5E49">
      <w:pPr>
        <w:jc w:val="center"/>
        <w:rPr>
          <w:rFonts w:ascii="Arial" w:hAnsi="Arial" w:cs="Arial"/>
          <w:b/>
          <w:bCs/>
          <w:sz w:val="20"/>
          <w:szCs w:val="20"/>
          <w:lang w:val="en-CA"/>
        </w:rPr>
      </w:pPr>
      <w:r>
        <w:rPr>
          <w:noProof/>
          <w:sz w:val="20"/>
          <w:szCs w:val="20"/>
          <w:lang w:eastAsia="fr-CA"/>
        </w:rPr>
        <w:drawing>
          <wp:inline distT="0" distB="0" distL="0" distR="0" wp14:anchorId="60BA1861" wp14:editId="5E461C20">
            <wp:extent cx="508635" cy="434340"/>
            <wp:effectExtent l="0" t="0" r="5715" b="3810"/>
            <wp:docPr id="2" name="Image 2" descr="biblio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blio2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E49">
        <w:rPr>
          <w:sz w:val="20"/>
          <w:szCs w:val="20"/>
          <w:lang w:val="en-CA"/>
        </w:rPr>
        <w:t xml:space="preserve">            </w:t>
      </w:r>
      <w:r w:rsidRPr="00FD5E49">
        <w:rPr>
          <w:rFonts w:ascii="Times New Roman" w:hAnsi="Times New Roman" w:cs="Times New Roman"/>
          <w:b/>
          <w:bCs/>
          <w:sz w:val="28"/>
          <w:szCs w:val="28"/>
          <w:lang w:val="en-CA"/>
        </w:rPr>
        <w:t>CASSELMAN PUBLIC LIBRARY</w:t>
      </w:r>
      <w:r w:rsidRPr="00FD5E49">
        <w:rPr>
          <w:rFonts w:ascii="Arial" w:hAnsi="Arial" w:cs="Arial"/>
          <w:b/>
          <w:bCs/>
          <w:sz w:val="20"/>
          <w:szCs w:val="20"/>
          <w:lang w:val="en-CA"/>
        </w:rPr>
        <w:t xml:space="preserve">    </w:t>
      </w:r>
      <w:r>
        <w:rPr>
          <w:b/>
          <w:noProof/>
          <w:sz w:val="20"/>
          <w:szCs w:val="20"/>
          <w:lang w:eastAsia="fr-CA"/>
        </w:rPr>
        <w:drawing>
          <wp:inline distT="0" distB="0" distL="0" distR="0" wp14:anchorId="42B1DE21" wp14:editId="3CA35E0C">
            <wp:extent cx="382905" cy="44005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116E6" w14:textId="77777777" w:rsidR="00FD5E49" w:rsidRDefault="00FD5E49" w:rsidP="00FD5E49">
      <w:pPr>
        <w:pStyle w:val="NoSpacing"/>
        <w:jc w:val="center"/>
        <w:rPr>
          <w:rStyle w:val="SubtleEmphasis"/>
          <w:sz w:val="16"/>
          <w:szCs w:val="16"/>
          <w:lang w:val="en-CA"/>
        </w:rPr>
      </w:pPr>
      <w:r>
        <w:rPr>
          <w:rStyle w:val="SubtleEmphasis"/>
          <w:b/>
          <w:sz w:val="16"/>
          <w:szCs w:val="16"/>
          <w:lang w:val="en-CA"/>
        </w:rPr>
        <w:t>764, BRÉBEUF St., P.O. Box 340</w:t>
      </w:r>
    </w:p>
    <w:p w14:paraId="281846A1" w14:textId="77777777" w:rsidR="00FD5E49" w:rsidRDefault="00FD5E49" w:rsidP="00FD5E49">
      <w:pPr>
        <w:pStyle w:val="NoSpacing"/>
        <w:jc w:val="center"/>
        <w:rPr>
          <w:rStyle w:val="SubtleEmphasis"/>
          <w:b/>
          <w:sz w:val="16"/>
          <w:szCs w:val="16"/>
          <w:lang w:val="en-CA"/>
        </w:rPr>
      </w:pPr>
      <w:r>
        <w:rPr>
          <w:rStyle w:val="SubtleEmphasis"/>
          <w:b/>
          <w:sz w:val="16"/>
          <w:szCs w:val="16"/>
          <w:lang w:val="en-CA"/>
        </w:rPr>
        <w:t>CASSELMAN, ON</w:t>
      </w:r>
    </w:p>
    <w:p w14:paraId="465A567F" w14:textId="77777777" w:rsidR="00FD5E49" w:rsidRDefault="00FD5E49" w:rsidP="00FD5E49">
      <w:pPr>
        <w:pStyle w:val="NoSpacing"/>
        <w:jc w:val="center"/>
        <w:rPr>
          <w:rStyle w:val="SubtleEmphasis"/>
          <w:b/>
          <w:sz w:val="16"/>
          <w:szCs w:val="16"/>
          <w:lang w:val="en-CA"/>
        </w:rPr>
      </w:pPr>
      <w:r>
        <w:rPr>
          <w:rStyle w:val="SubtleEmphasis"/>
          <w:b/>
          <w:sz w:val="16"/>
          <w:szCs w:val="16"/>
          <w:lang w:val="en-CA"/>
        </w:rPr>
        <w:t>K0A 1M0</w:t>
      </w:r>
    </w:p>
    <w:p w14:paraId="12B50EF8" w14:textId="77777777" w:rsidR="00FD5E49" w:rsidRDefault="00FD5E49" w:rsidP="00FD5E49">
      <w:pPr>
        <w:pStyle w:val="NoSpacing"/>
        <w:jc w:val="center"/>
        <w:rPr>
          <w:rStyle w:val="SubtleEmphasis"/>
          <w:b/>
          <w:sz w:val="16"/>
          <w:szCs w:val="16"/>
          <w:lang w:val="en-CA"/>
        </w:rPr>
      </w:pPr>
      <w:proofErr w:type="gramStart"/>
      <w:r>
        <w:rPr>
          <w:rStyle w:val="SubtleEmphasis"/>
          <w:b/>
          <w:sz w:val="16"/>
          <w:szCs w:val="16"/>
          <w:lang w:val="en-CA"/>
        </w:rPr>
        <w:t>Tel :</w:t>
      </w:r>
      <w:proofErr w:type="gramEnd"/>
      <w:r>
        <w:rPr>
          <w:rStyle w:val="SubtleEmphasis"/>
          <w:b/>
          <w:sz w:val="16"/>
          <w:szCs w:val="16"/>
          <w:lang w:val="en-CA"/>
        </w:rPr>
        <w:t xml:space="preserve"> 613-764-5505  Fax : 613-764-5507</w:t>
      </w:r>
    </w:p>
    <w:p w14:paraId="470C08D9" w14:textId="77777777" w:rsidR="00FD5E49" w:rsidRPr="00FD5E49" w:rsidRDefault="00FD5E49" w:rsidP="00FD5E49">
      <w:pPr>
        <w:rPr>
          <w:lang w:val="en-CA"/>
        </w:rPr>
      </w:pPr>
    </w:p>
    <w:p w14:paraId="5A12AE42" w14:textId="77777777" w:rsidR="002345ED" w:rsidRDefault="002345ED" w:rsidP="002345ED">
      <w:pPr>
        <w:pStyle w:val="NoSpacing"/>
        <w:jc w:val="center"/>
        <w:rPr>
          <w:rStyle w:val="SubtleEmphasis"/>
          <w:b/>
          <w:sz w:val="16"/>
          <w:szCs w:val="16"/>
        </w:rPr>
      </w:pPr>
    </w:p>
    <w:p w14:paraId="19B40833" w14:textId="77777777" w:rsidR="002345ED" w:rsidRDefault="002345ED" w:rsidP="002345ED">
      <w:pPr>
        <w:pBdr>
          <w:top w:val="single" w:sz="4" w:space="1" w:color="auto"/>
        </w:pBdr>
        <w:rPr>
          <w:rFonts w:ascii="Arial Narrow" w:hAnsi="Arial Narrow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1638"/>
        <w:gridCol w:w="3150"/>
        <w:gridCol w:w="2880"/>
        <w:gridCol w:w="2160"/>
      </w:tblGrid>
      <w:tr w:rsidR="002345ED" w:rsidRPr="00442EB1" w14:paraId="05B7400C" w14:textId="77777777" w:rsidTr="007170DA">
        <w:tc>
          <w:tcPr>
            <w:tcW w:w="1638" w:type="dxa"/>
          </w:tcPr>
          <w:p w14:paraId="2AAB476C" w14:textId="77777777" w:rsidR="002345ED" w:rsidRPr="00442EB1" w:rsidRDefault="002345ED" w:rsidP="007170DA">
            <w:pPr>
              <w:rPr>
                <w:rFonts w:ascii="Arial Narrow" w:hAnsi="Arial Narrow"/>
                <w:color w:val="000000" w:themeColor="text1"/>
              </w:rPr>
            </w:pPr>
            <w:r w:rsidRPr="00442EB1">
              <w:rPr>
                <w:rFonts w:ascii="Arial Narrow" w:hAnsi="Arial Narrow"/>
                <w:color w:val="000000" w:themeColor="text1"/>
              </w:rPr>
              <w:t>Policy Type:</w:t>
            </w:r>
          </w:p>
        </w:tc>
        <w:tc>
          <w:tcPr>
            <w:tcW w:w="3150" w:type="dxa"/>
          </w:tcPr>
          <w:p w14:paraId="07DFCB3C" w14:textId="77777777" w:rsidR="002345ED" w:rsidRPr="00235777" w:rsidRDefault="002345ED" w:rsidP="007170DA">
            <w:pPr>
              <w:rPr>
                <w:rFonts w:ascii="Arial Narrow" w:hAnsi="Arial Narrow"/>
                <w:bCs/>
                <w:color w:val="000000" w:themeColor="text1"/>
              </w:rPr>
            </w:pPr>
            <w:proofErr w:type="spellStart"/>
            <w:r>
              <w:rPr>
                <w:rFonts w:ascii="Arial Narrow" w:hAnsi="Arial Narrow"/>
                <w:bCs/>
                <w:color w:val="000000" w:themeColor="text1"/>
              </w:rPr>
              <w:t>Policies</w:t>
            </w:r>
            <w:proofErr w:type="spellEnd"/>
          </w:p>
        </w:tc>
        <w:tc>
          <w:tcPr>
            <w:tcW w:w="2880" w:type="dxa"/>
          </w:tcPr>
          <w:p w14:paraId="2F847DD6" w14:textId="77777777" w:rsidR="002345ED" w:rsidRPr="00442EB1" w:rsidRDefault="002345ED" w:rsidP="007170DA">
            <w:pPr>
              <w:rPr>
                <w:rFonts w:ascii="Arial Narrow" w:hAnsi="Arial Narrow"/>
                <w:color w:val="000000" w:themeColor="text1"/>
              </w:rPr>
            </w:pPr>
            <w:r w:rsidRPr="00442EB1">
              <w:rPr>
                <w:rFonts w:ascii="Arial Narrow" w:hAnsi="Arial Narrow"/>
                <w:color w:val="000000" w:themeColor="text1"/>
              </w:rPr>
              <w:t xml:space="preserve">Policy </w:t>
            </w:r>
            <w:proofErr w:type="spellStart"/>
            <w:r w:rsidRPr="00442EB1">
              <w:rPr>
                <w:rFonts w:ascii="Arial Narrow" w:hAnsi="Arial Narrow"/>
                <w:color w:val="000000" w:themeColor="text1"/>
              </w:rPr>
              <w:t>Number</w:t>
            </w:r>
            <w:proofErr w:type="spellEnd"/>
            <w:r w:rsidRPr="00442EB1">
              <w:rPr>
                <w:rFonts w:ascii="Arial Narrow" w:hAnsi="Arial Narrow"/>
                <w:color w:val="000000" w:themeColor="text1"/>
              </w:rPr>
              <w:t>:</w:t>
            </w:r>
          </w:p>
        </w:tc>
        <w:tc>
          <w:tcPr>
            <w:tcW w:w="2160" w:type="dxa"/>
          </w:tcPr>
          <w:p w14:paraId="08DC47B2" w14:textId="0F8CC704" w:rsidR="002345ED" w:rsidRPr="00235777" w:rsidRDefault="002345ED" w:rsidP="007170DA">
            <w:pPr>
              <w:rPr>
                <w:rFonts w:ascii="Arial Narrow" w:hAnsi="Arial Narrow"/>
                <w:bCs/>
                <w:color w:val="000000" w:themeColor="text1"/>
              </w:rPr>
            </w:pPr>
            <w:r>
              <w:rPr>
                <w:rFonts w:ascii="Arial Narrow" w:hAnsi="Arial Narrow"/>
                <w:bCs/>
                <w:color w:val="000000" w:themeColor="text1"/>
              </w:rPr>
              <w:t>BL-0</w:t>
            </w:r>
            <w:r>
              <w:rPr>
                <w:rFonts w:ascii="Arial Narrow" w:hAnsi="Arial Narrow"/>
                <w:bCs/>
                <w:color w:val="000000" w:themeColor="text1"/>
              </w:rPr>
              <w:t>3</w:t>
            </w:r>
          </w:p>
        </w:tc>
      </w:tr>
      <w:tr w:rsidR="002345ED" w:rsidRPr="002345ED" w14:paraId="0988403C" w14:textId="77777777" w:rsidTr="007170DA">
        <w:tc>
          <w:tcPr>
            <w:tcW w:w="1638" w:type="dxa"/>
          </w:tcPr>
          <w:p w14:paraId="6220D1AB" w14:textId="77777777" w:rsidR="002345ED" w:rsidRPr="00442EB1" w:rsidRDefault="002345ED" w:rsidP="007170DA">
            <w:pPr>
              <w:rPr>
                <w:rFonts w:ascii="Arial Narrow" w:hAnsi="Arial Narrow"/>
                <w:color w:val="000000" w:themeColor="text1"/>
              </w:rPr>
            </w:pPr>
            <w:r w:rsidRPr="00442EB1">
              <w:rPr>
                <w:rFonts w:ascii="Arial Narrow" w:hAnsi="Arial Narrow"/>
                <w:color w:val="000000" w:themeColor="text1"/>
              </w:rPr>
              <w:t xml:space="preserve">Policy </w:t>
            </w:r>
            <w:proofErr w:type="spellStart"/>
            <w:r w:rsidRPr="00442EB1">
              <w:rPr>
                <w:rFonts w:ascii="Arial Narrow" w:hAnsi="Arial Narrow"/>
                <w:color w:val="000000" w:themeColor="text1"/>
              </w:rPr>
              <w:t>Title</w:t>
            </w:r>
            <w:proofErr w:type="spellEnd"/>
            <w:r w:rsidRPr="00442EB1">
              <w:rPr>
                <w:rFonts w:ascii="Arial Narrow" w:hAnsi="Arial Narrow"/>
                <w:color w:val="000000" w:themeColor="text1"/>
              </w:rPr>
              <w:t>:</w:t>
            </w:r>
          </w:p>
        </w:tc>
        <w:tc>
          <w:tcPr>
            <w:tcW w:w="3150" w:type="dxa"/>
          </w:tcPr>
          <w:p w14:paraId="201867A3" w14:textId="6268C7A9" w:rsidR="002345ED" w:rsidRPr="002345ED" w:rsidRDefault="002345ED" w:rsidP="007170DA">
            <w:pPr>
              <w:rPr>
                <w:rFonts w:ascii="Arial Narrow" w:hAnsi="Arial Narrow"/>
                <w:color w:val="000000" w:themeColor="text1"/>
                <w:lang w:val="en-CA"/>
              </w:rPr>
            </w:pPr>
            <w:r w:rsidRPr="002345ED">
              <w:rPr>
                <w:rFonts w:ascii="Arial Narrow" w:hAnsi="Arial Narrow"/>
                <w:color w:val="000000" w:themeColor="text1"/>
                <w:lang w:val="en-CA"/>
              </w:rPr>
              <w:t>Terms of Reference of the Officers</w:t>
            </w:r>
          </w:p>
        </w:tc>
        <w:tc>
          <w:tcPr>
            <w:tcW w:w="2880" w:type="dxa"/>
          </w:tcPr>
          <w:p w14:paraId="634C9BE0" w14:textId="5845B86C" w:rsidR="002345ED" w:rsidRPr="00235777" w:rsidRDefault="002345ED" w:rsidP="007170DA">
            <w:pPr>
              <w:rPr>
                <w:rFonts w:ascii="Arial Narrow" w:hAnsi="Arial Narrow"/>
                <w:color w:val="000000" w:themeColor="text1"/>
                <w:lang w:val="en-CA"/>
              </w:rPr>
            </w:pPr>
            <w:r w:rsidRPr="00235777">
              <w:rPr>
                <w:rFonts w:ascii="Arial Narrow" w:hAnsi="Arial Narrow"/>
                <w:color w:val="000000" w:themeColor="text1"/>
                <w:lang w:val="en-CA"/>
              </w:rPr>
              <w:t xml:space="preserve">Initial Policy Approval Date:  </w:t>
            </w:r>
            <w:r>
              <w:rPr>
                <w:rFonts w:ascii="Arial Narrow" w:hAnsi="Arial Narrow"/>
                <w:color w:val="000000" w:themeColor="text1"/>
                <w:lang w:val="en-CA"/>
              </w:rPr>
              <w:br/>
            </w:r>
            <w:r>
              <w:rPr>
                <w:rFonts w:ascii="Arial Narrow" w:hAnsi="Arial Narrow"/>
                <w:color w:val="000000" w:themeColor="text1"/>
                <w:lang w:val="en-CA"/>
              </w:rPr>
              <w:t>March 21</w:t>
            </w:r>
            <w:r w:rsidRPr="00AB2B15">
              <w:rPr>
                <w:rFonts w:ascii="Arial Narrow" w:hAnsi="Arial Narrow"/>
                <w:color w:val="000000" w:themeColor="text1"/>
                <w:vertAlign w:val="superscript"/>
                <w:lang w:val="en-CA"/>
              </w:rPr>
              <w:t>th</w:t>
            </w:r>
            <w:r>
              <w:rPr>
                <w:rFonts w:ascii="Arial Narrow" w:hAnsi="Arial Narrow"/>
                <w:color w:val="000000" w:themeColor="text1"/>
                <w:lang w:val="en-CA"/>
              </w:rPr>
              <w:t>, 2017</w:t>
            </w:r>
          </w:p>
        </w:tc>
        <w:tc>
          <w:tcPr>
            <w:tcW w:w="2160" w:type="dxa"/>
          </w:tcPr>
          <w:p w14:paraId="0D04BB0B" w14:textId="77777777" w:rsidR="002345ED" w:rsidRPr="00235777" w:rsidRDefault="002345ED" w:rsidP="007170DA">
            <w:pPr>
              <w:rPr>
                <w:rFonts w:ascii="Arial Narrow" w:hAnsi="Arial Narrow"/>
                <w:b/>
                <w:color w:val="000000" w:themeColor="text1"/>
                <w:lang w:val="en-CA"/>
              </w:rPr>
            </w:pPr>
          </w:p>
        </w:tc>
      </w:tr>
      <w:tr w:rsidR="002345ED" w:rsidRPr="002345ED" w14:paraId="2512E922" w14:textId="77777777" w:rsidTr="007170DA">
        <w:tc>
          <w:tcPr>
            <w:tcW w:w="1638" w:type="dxa"/>
          </w:tcPr>
          <w:p w14:paraId="4B14E9DB" w14:textId="77777777" w:rsidR="002345ED" w:rsidRPr="00235777" w:rsidRDefault="002345ED" w:rsidP="007170DA">
            <w:pPr>
              <w:rPr>
                <w:rFonts w:ascii="Arial Narrow" w:hAnsi="Arial Narrow"/>
                <w:color w:val="000000" w:themeColor="text1"/>
                <w:lang w:val="en-CA"/>
              </w:rPr>
            </w:pPr>
          </w:p>
        </w:tc>
        <w:tc>
          <w:tcPr>
            <w:tcW w:w="3150" w:type="dxa"/>
          </w:tcPr>
          <w:p w14:paraId="7C5C48E7" w14:textId="77777777" w:rsidR="002345ED" w:rsidRPr="00235777" w:rsidRDefault="002345ED" w:rsidP="007170DA">
            <w:pPr>
              <w:rPr>
                <w:rFonts w:ascii="Arial Narrow" w:hAnsi="Arial Narrow"/>
                <w:color w:val="000000" w:themeColor="text1"/>
                <w:lang w:val="en-CA"/>
              </w:rPr>
            </w:pPr>
          </w:p>
        </w:tc>
        <w:tc>
          <w:tcPr>
            <w:tcW w:w="2880" w:type="dxa"/>
          </w:tcPr>
          <w:p w14:paraId="7B65B7A8" w14:textId="6E61D94D" w:rsidR="002345ED" w:rsidRPr="006737F7" w:rsidRDefault="002345ED" w:rsidP="007170DA">
            <w:pPr>
              <w:rPr>
                <w:rFonts w:ascii="Arial Narrow" w:hAnsi="Arial Narrow"/>
                <w:color w:val="000000" w:themeColor="text1"/>
                <w:lang w:val="en-CA"/>
              </w:rPr>
            </w:pPr>
            <w:r w:rsidRPr="006737F7">
              <w:rPr>
                <w:rFonts w:ascii="Arial Narrow" w:hAnsi="Arial Narrow"/>
                <w:color w:val="000000" w:themeColor="text1"/>
                <w:lang w:val="en-CA"/>
              </w:rPr>
              <w:t>Last Review/Revision Date:</w:t>
            </w:r>
            <w:r w:rsidRPr="006737F7">
              <w:rPr>
                <w:rFonts w:ascii="Arial Narrow" w:hAnsi="Arial Narrow"/>
                <w:color w:val="000000" w:themeColor="text1"/>
                <w:lang w:val="en-CA"/>
              </w:rPr>
              <w:br/>
            </w:r>
            <w:r>
              <w:rPr>
                <w:rFonts w:ascii="Arial Narrow" w:hAnsi="Arial Narrow"/>
                <w:color w:val="000000" w:themeColor="text1"/>
                <w:lang w:val="en-CA"/>
              </w:rPr>
              <w:t>October 25</w:t>
            </w:r>
            <w:r w:rsidRPr="002345ED">
              <w:rPr>
                <w:rFonts w:ascii="Arial Narrow" w:hAnsi="Arial Narrow"/>
                <w:color w:val="000000" w:themeColor="text1"/>
                <w:vertAlign w:val="superscript"/>
                <w:lang w:val="en-CA"/>
              </w:rPr>
              <w:t>th</w:t>
            </w:r>
            <w:r>
              <w:rPr>
                <w:rFonts w:ascii="Arial Narrow" w:hAnsi="Arial Narrow"/>
                <w:color w:val="000000" w:themeColor="text1"/>
                <w:lang w:val="en-CA"/>
              </w:rPr>
              <w:t>, 2021</w:t>
            </w:r>
          </w:p>
        </w:tc>
        <w:tc>
          <w:tcPr>
            <w:tcW w:w="2160" w:type="dxa"/>
          </w:tcPr>
          <w:p w14:paraId="08439E0C" w14:textId="77777777" w:rsidR="002345ED" w:rsidRPr="006737F7" w:rsidRDefault="002345ED" w:rsidP="007170DA">
            <w:pPr>
              <w:rPr>
                <w:rFonts w:ascii="Arial Narrow" w:hAnsi="Arial Narrow"/>
                <w:b/>
                <w:color w:val="000000" w:themeColor="text1"/>
                <w:lang w:val="en-CA"/>
              </w:rPr>
            </w:pPr>
          </w:p>
        </w:tc>
      </w:tr>
      <w:tr w:rsidR="002345ED" w:rsidRPr="002345ED" w14:paraId="0FAB7B03" w14:textId="77777777" w:rsidTr="007170DA">
        <w:tc>
          <w:tcPr>
            <w:tcW w:w="1638" w:type="dxa"/>
            <w:tcBorders>
              <w:bottom w:val="single" w:sz="4" w:space="0" w:color="auto"/>
            </w:tcBorders>
          </w:tcPr>
          <w:p w14:paraId="61868EB9" w14:textId="77777777" w:rsidR="002345ED" w:rsidRPr="006737F7" w:rsidRDefault="002345ED" w:rsidP="007170DA">
            <w:pPr>
              <w:rPr>
                <w:rFonts w:ascii="Arial Narrow" w:hAnsi="Arial Narrow"/>
                <w:color w:val="000000" w:themeColor="text1"/>
                <w:lang w:val="en-CA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021E3317" w14:textId="77777777" w:rsidR="002345ED" w:rsidRPr="006737F7" w:rsidRDefault="002345ED" w:rsidP="007170DA">
            <w:pPr>
              <w:rPr>
                <w:rFonts w:ascii="Arial Narrow" w:hAnsi="Arial Narrow"/>
                <w:color w:val="000000" w:themeColor="text1"/>
                <w:lang w:val="en-CA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B9AB1B3" w14:textId="3A125336" w:rsidR="002345ED" w:rsidRPr="00325C20" w:rsidRDefault="002345ED" w:rsidP="007170DA">
            <w:pPr>
              <w:rPr>
                <w:rFonts w:ascii="Arial Narrow" w:hAnsi="Arial Narrow"/>
                <w:color w:val="000000" w:themeColor="text1"/>
                <w:lang w:val="en-CA"/>
              </w:rPr>
            </w:pPr>
            <w:r w:rsidRPr="00325C20">
              <w:rPr>
                <w:rFonts w:ascii="Arial Narrow" w:hAnsi="Arial Narrow"/>
                <w:color w:val="000000" w:themeColor="text1"/>
                <w:lang w:val="en-CA"/>
              </w:rPr>
              <w:t>Year of Next Review:</w:t>
            </w:r>
            <w:r w:rsidRPr="00325C20">
              <w:rPr>
                <w:rFonts w:ascii="Arial Narrow" w:hAnsi="Arial Narrow"/>
                <w:color w:val="000000" w:themeColor="text1"/>
                <w:lang w:val="en-CA"/>
              </w:rPr>
              <w:br/>
            </w:r>
            <w:r>
              <w:rPr>
                <w:rFonts w:ascii="Arial Narrow" w:hAnsi="Arial Narrow"/>
                <w:color w:val="000000" w:themeColor="text1"/>
                <w:lang w:val="en-CA"/>
              </w:rPr>
              <w:t>October 25</w:t>
            </w:r>
            <w:r w:rsidRPr="002345ED">
              <w:rPr>
                <w:rFonts w:ascii="Arial Narrow" w:hAnsi="Arial Narrow"/>
                <w:color w:val="000000" w:themeColor="text1"/>
                <w:vertAlign w:val="superscript"/>
                <w:lang w:val="en-CA"/>
              </w:rPr>
              <w:t>th</w:t>
            </w:r>
            <w:r>
              <w:rPr>
                <w:rFonts w:ascii="Arial Narrow" w:hAnsi="Arial Narrow"/>
                <w:color w:val="000000" w:themeColor="text1"/>
                <w:lang w:val="en-CA"/>
              </w:rPr>
              <w:t>, 2026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8A010A5" w14:textId="77777777" w:rsidR="002345ED" w:rsidRPr="00325C20" w:rsidRDefault="002345ED" w:rsidP="007170DA">
            <w:pPr>
              <w:rPr>
                <w:rFonts w:ascii="Arial Narrow" w:hAnsi="Arial Narrow"/>
                <w:b/>
                <w:color w:val="000000" w:themeColor="text1"/>
                <w:lang w:val="en-CA"/>
              </w:rPr>
            </w:pPr>
          </w:p>
        </w:tc>
      </w:tr>
    </w:tbl>
    <w:p w14:paraId="1A836233" w14:textId="673C086D" w:rsidR="002345ED" w:rsidRPr="002345ED" w:rsidRDefault="002345ED" w:rsidP="002345ED">
      <w:pPr>
        <w:rPr>
          <w:b/>
          <w:sz w:val="28"/>
          <w:szCs w:val="28"/>
          <w:lang w:val="en-CA"/>
        </w:rPr>
      </w:pPr>
      <w:r w:rsidRPr="00345430">
        <w:rPr>
          <w:b/>
          <w:sz w:val="28"/>
          <w:szCs w:val="28"/>
          <w:lang w:val="en-CA"/>
        </w:rPr>
        <w:t xml:space="preserve">NOTE TO THE BOARD </w:t>
      </w:r>
      <w:proofErr w:type="gramStart"/>
      <w:r w:rsidRPr="00345430">
        <w:rPr>
          <w:b/>
          <w:sz w:val="28"/>
          <w:szCs w:val="28"/>
          <w:lang w:val="en-CA"/>
        </w:rPr>
        <w:t>MEMBERS :</w:t>
      </w:r>
      <w:proofErr w:type="gramEnd"/>
      <w:r>
        <w:rPr>
          <w:b/>
          <w:sz w:val="28"/>
          <w:szCs w:val="28"/>
          <w:lang w:val="en-CA"/>
        </w:rPr>
        <w:br/>
      </w:r>
      <w:r w:rsidRPr="002345ED">
        <w:rPr>
          <w:b/>
          <w:sz w:val="28"/>
          <w:szCs w:val="28"/>
          <w:lang w:val="en-CA"/>
        </w:rPr>
        <w:t>FOR YOUR INFORMATION, THE BY-LAWS SUGGESTED BY SOLS IN THE ‘BL’ SECTION WHERE RE-WRITTEN IN SEPARATE BY-LAWS TO BETTER REFLECT OUR LIBRARY’S REQUIREMENTS;  THEY ARE THUS SUBMITTED FOR YOUR UPDATE AND/OR APPROVAL.</w:t>
      </w:r>
    </w:p>
    <w:p w14:paraId="4E790C8B" w14:textId="67EA682F" w:rsidR="00B8728E" w:rsidRDefault="00B8728E" w:rsidP="00FD5E49">
      <w:pPr>
        <w:rPr>
          <w:rFonts w:ascii="Arial Narrow" w:hAnsi="Arial Narrow"/>
          <w:bCs/>
          <w:iCs/>
          <w:spacing w:val="-2"/>
          <w:lang w:val="en-CA"/>
        </w:rPr>
      </w:pPr>
      <w:r w:rsidRPr="00B8728E">
        <w:rPr>
          <w:rFonts w:ascii="Arial Narrow" w:hAnsi="Arial Narrow"/>
          <w:bCs/>
          <w:iCs/>
          <w:spacing w:val="-2"/>
          <w:lang w:val="en-CA"/>
        </w:rPr>
        <w:t xml:space="preserve">The </w:t>
      </w:r>
      <w:r w:rsidR="002345ED">
        <w:rPr>
          <w:rFonts w:ascii="Arial Narrow" w:hAnsi="Arial Narrow"/>
          <w:bCs/>
          <w:iCs/>
          <w:spacing w:val="-2"/>
          <w:lang w:val="en-CA"/>
        </w:rPr>
        <w:t>L</w:t>
      </w:r>
      <w:r w:rsidRPr="00B8728E">
        <w:rPr>
          <w:rFonts w:ascii="Arial Narrow" w:hAnsi="Arial Narrow"/>
          <w:bCs/>
          <w:iCs/>
          <w:spacing w:val="-2"/>
          <w:lang w:val="en-CA"/>
        </w:rPr>
        <w:t xml:space="preserve">ibrary </w:t>
      </w:r>
      <w:r w:rsidR="002345ED">
        <w:rPr>
          <w:rFonts w:ascii="Arial Narrow" w:hAnsi="Arial Narrow"/>
          <w:bCs/>
          <w:iCs/>
          <w:spacing w:val="-2"/>
          <w:lang w:val="en-CA"/>
        </w:rPr>
        <w:t>B</w:t>
      </w:r>
      <w:r w:rsidRPr="00B8728E">
        <w:rPr>
          <w:rFonts w:ascii="Arial Narrow" w:hAnsi="Arial Narrow"/>
          <w:bCs/>
          <w:iCs/>
          <w:spacing w:val="-2"/>
          <w:lang w:val="en-CA"/>
        </w:rPr>
        <w:t xml:space="preserve">oard elects and appoints officers. </w:t>
      </w:r>
      <w:r>
        <w:rPr>
          <w:rFonts w:ascii="Arial Narrow" w:hAnsi="Arial Narrow"/>
          <w:bCs/>
          <w:iCs/>
          <w:spacing w:val="-2"/>
          <w:lang w:val="en-CA"/>
        </w:rPr>
        <w:t xml:space="preserve"> The officers must ensure the proper functioning of the </w:t>
      </w:r>
      <w:r w:rsidR="002345ED">
        <w:rPr>
          <w:rFonts w:ascii="Arial Narrow" w:hAnsi="Arial Narrow"/>
          <w:bCs/>
          <w:iCs/>
          <w:spacing w:val="-2"/>
          <w:lang w:val="en-CA"/>
        </w:rPr>
        <w:t>B</w:t>
      </w:r>
      <w:r>
        <w:rPr>
          <w:rFonts w:ascii="Arial Narrow" w:hAnsi="Arial Narrow"/>
          <w:bCs/>
          <w:iCs/>
          <w:spacing w:val="-2"/>
          <w:lang w:val="en-CA"/>
        </w:rPr>
        <w:t xml:space="preserve">oard and the proper conduct of </w:t>
      </w:r>
      <w:r w:rsidR="002345ED">
        <w:rPr>
          <w:rFonts w:ascii="Arial Narrow" w:hAnsi="Arial Narrow"/>
          <w:bCs/>
          <w:iCs/>
          <w:spacing w:val="-2"/>
          <w:lang w:val="en-CA"/>
        </w:rPr>
        <w:t>B</w:t>
      </w:r>
      <w:r>
        <w:rPr>
          <w:rFonts w:ascii="Arial Narrow" w:hAnsi="Arial Narrow"/>
          <w:bCs/>
          <w:iCs/>
          <w:spacing w:val="-2"/>
          <w:lang w:val="en-CA"/>
        </w:rPr>
        <w:t>oard business, in accordance with appropriate legislation and prescribed rules of procedure.</w:t>
      </w:r>
    </w:p>
    <w:p w14:paraId="14E311D5" w14:textId="6C863563" w:rsidR="00B8728E" w:rsidRDefault="00B8728E" w:rsidP="00FD5E49">
      <w:pPr>
        <w:rPr>
          <w:rFonts w:ascii="Arial Narrow" w:hAnsi="Arial Narrow"/>
          <w:bCs/>
          <w:iCs/>
          <w:spacing w:val="-2"/>
          <w:lang w:val="en-CA"/>
        </w:rPr>
      </w:pPr>
      <w:r>
        <w:rPr>
          <w:rFonts w:ascii="Arial Narrow" w:hAnsi="Arial Narrow"/>
          <w:bCs/>
          <w:iCs/>
          <w:spacing w:val="-2"/>
          <w:lang w:val="en-CA"/>
        </w:rPr>
        <w:t xml:space="preserve">The officers are the </w:t>
      </w:r>
      <w:r w:rsidR="002345ED">
        <w:rPr>
          <w:rFonts w:ascii="Arial Narrow" w:hAnsi="Arial Narrow"/>
          <w:bCs/>
          <w:iCs/>
          <w:spacing w:val="-2"/>
          <w:lang w:val="en-CA"/>
        </w:rPr>
        <w:t>C</w:t>
      </w:r>
      <w:r>
        <w:rPr>
          <w:rFonts w:ascii="Arial Narrow" w:hAnsi="Arial Narrow"/>
          <w:bCs/>
          <w:iCs/>
          <w:spacing w:val="-2"/>
          <w:lang w:val="en-CA"/>
        </w:rPr>
        <w:t xml:space="preserve">hair, the </w:t>
      </w:r>
      <w:r w:rsidR="002345ED">
        <w:rPr>
          <w:rFonts w:ascii="Arial Narrow" w:hAnsi="Arial Narrow"/>
          <w:bCs/>
          <w:iCs/>
          <w:spacing w:val="-2"/>
          <w:lang w:val="en-CA"/>
        </w:rPr>
        <w:t>V</w:t>
      </w:r>
      <w:r>
        <w:rPr>
          <w:rFonts w:ascii="Arial Narrow" w:hAnsi="Arial Narrow"/>
          <w:bCs/>
          <w:iCs/>
          <w:spacing w:val="-2"/>
          <w:lang w:val="en-CA"/>
        </w:rPr>
        <w:t>ice-</w:t>
      </w:r>
      <w:r w:rsidR="002345ED">
        <w:rPr>
          <w:rFonts w:ascii="Arial Narrow" w:hAnsi="Arial Narrow"/>
          <w:bCs/>
          <w:iCs/>
          <w:spacing w:val="-2"/>
          <w:lang w:val="en-CA"/>
        </w:rPr>
        <w:t>C</w:t>
      </w:r>
      <w:r>
        <w:rPr>
          <w:rFonts w:ascii="Arial Narrow" w:hAnsi="Arial Narrow"/>
          <w:bCs/>
          <w:iCs/>
          <w:spacing w:val="-2"/>
          <w:lang w:val="en-CA"/>
        </w:rPr>
        <w:t xml:space="preserve">hair, the </w:t>
      </w:r>
      <w:r w:rsidR="002345ED">
        <w:rPr>
          <w:rFonts w:ascii="Arial Narrow" w:hAnsi="Arial Narrow"/>
          <w:bCs/>
          <w:iCs/>
          <w:spacing w:val="-2"/>
          <w:lang w:val="en-CA"/>
        </w:rPr>
        <w:t>S</w:t>
      </w:r>
      <w:r>
        <w:rPr>
          <w:rFonts w:ascii="Arial Narrow" w:hAnsi="Arial Narrow"/>
          <w:bCs/>
          <w:iCs/>
          <w:spacing w:val="-2"/>
          <w:lang w:val="en-CA"/>
        </w:rPr>
        <w:t xml:space="preserve">ecretary, the </w:t>
      </w:r>
      <w:r w:rsidR="002345ED">
        <w:rPr>
          <w:rFonts w:ascii="Arial Narrow" w:hAnsi="Arial Narrow"/>
          <w:bCs/>
          <w:iCs/>
          <w:spacing w:val="-2"/>
          <w:lang w:val="en-CA"/>
        </w:rPr>
        <w:t>T</w:t>
      </w:r>
      <w:r>
        <w:rPr>
          <w:rFonts w:ascii="Arial Narrow" w:hAnsi="Arial Narrow"/>
          <w:bCs/>
          <w:iCs/>
          <w:spacing w:val="-2"/>
          <w:lang w:val="en-CA"/>
        </w:rPr>
        <w:t>reasurer and the Chief Executive Officer (CEO).  This bylaw outlines the responsibilities of these officers.</w:t>
      </w:r>
    </w:p>
    <w:p w14:paraId="662FC9FB" w14:textId="73BB09E7" w:rsidR="00B8728E" w:rsidRPr="00B36BA2" w:rsidRDefault="002345ED" w:rsidP="00FD5E49">
      <w:pPr>
        <w:rPr>
          <w:rFonts w:ascii="Arial Narrow" w:hAnsi="Arial Narrow"/>
          <w:b/>
          <w:bCs/>
          <w:iCs/>
          <w:spacing w:val="-2"/>
          <w:u w:val="single"/>
          <w:lang w:val="en-CA"/>
        </w:rPr>
      </w:pPr>
      <w:r>
        <w:rPr>
          <w:rFonts w:ascii="Arial Narrow" w:hAnsi="Arial Narrow"/>
          <w:b/>
          <w:bCs/>
          <w:iCs/>
          <w:spacing w:val="-2"/>
          <w:u w:val="single"/>
          <w:lang w:val="en-CA"/>
        </w:rPr>
        <w:br/>
      </w:r>
      <w:r w:rsidR="00B8728E" w:rsidRPr="00B36BA2">
        <w:rPr>
          <w:rFonts w:ascii="Arial Narrow" w:hAnsi="Arial Narrow"/>
          <w:b/>
          <w:bCs/>
          <w:iCs/>
          <w:spacing w:val="-2"/>
          <w:u w:val="single"/>
          <w:lang w:val="en-CA"/>
        </w:rPr>
        <w:t>Section 1:  Terms of Reference of the Chair</w:t>
      </w:r>
    </w:p>
    <w:p w14:paraId="52648576" w14:textId="354005CE" w:rsidR="009608D9" w:rsidRPr="009608D9" w:rsidRDefault="00B8728E" w:rsidP="009608D9">
      <w:pPr>
        <w:pStyle w:val="ListParagraph"/>
        <w:numPr>
          <w:ilvl w:val="0"/>
          <w:numId w:val="4"/>
        </w:numPr>
        <w:rPr>
          <w:rFonts w:ascii="Arial Narrow" w:hAnsi="Arial Narrow"/>
          <w:bCs/>
          <w:iCs/>
          <w:spacing w:val="-2"/>
          <w:lang w:val="en-CA"/>
        </w:rPr>
      </w:pP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In accordance with the </w:t>
      </w:r>
      <w:r>
        <w:rPr>
          <w:rFonts w:ascii="Arial Narrow" w:hAnsi="Arial Narrow"/>
          <w:b/>
          <w:bCs/>
          <w:iCs/>
          <w:spacing w:val="-2"/>
          <w:sz w:val="22"/>
          <w:szCs w:val="22"/>
          <w:lang w:val="en-CA"/>
        </w:rPr>
        <w:t xml:space="preserve">Public Libraries Act, </w:t>
      </w:r>
      <w:r w:rsidR="009608D9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R.S.O. 1990, c. P44 s. 14(3), a board shall elect one of its members as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C</w:t>
      </w:r>
      <w:r w:rsidR="009608D9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hair at its first meeting in a new term.</w:t>
      </w:r>
    </w:p>
    <w:p w14:paraId="7560F38E" w14:textId="77777777" w:rsidR="009608D9" w:rsidRPr="009608D9" w:rsidRDefault="009608D9" w:rsidP="009608D9">
      <w:pPr>
        <w:pStyle w:val="ListParagraph"/>
        <w:rPr>
          <w:rFonts w:ascii="Arial Narrow" w:hAnsi="Arial Narrow"/>
          <w:bCs/>
          <w:iCs/>
          <w:spacing w:val="-2"/>
          <w:lang w:val="en-CA"/>
        </w:rPr>
      </w:pPr>
    </w:p>
    <w:p w14:paraId="2930D9F6" w14:textId="081C12CB" w:rsidR="009608D9" w:rsidRPr="002345ED" w:rsidRDefault="009608D9" w:rsidP="002345ED">
      <w:pPr>
        <w:pStyle w:val="ListParagraph"/>
        <w:numPr>
          <w:ilvl w:val="0"/>
          <w:numId w:val="4"/>
        </w:numPr>
        <w:rPr>
          <w:rFonts w:ascii="Arial Narrow" w:hAnsi="Arial Narrow"/>
          <w:bCs/>
          <w:iCs/>
          <w:spacing w:val="-2"/>
          <w:lang w:val="en-CA"/>
        </w:rPr>
      </w:pP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The term of office for the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C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hair of the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Casselman Public Library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 shall be for the term of the library board.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br/>
      </w:r>
    </w:p>
    <w:p w14:paraId="522686A9" w14:textId="48DF419E" w:rsidR="009608D9" w:rsidRPr="009608D9" w:rsidRDefault="009608D9" w:rsidP="009608D9">
      <w:pPr>
        <w:pStyle w:val="ListParagraph"/>
        <w:numPr>
          <w:ilvl w:val="0"/>
          <w:numId w:val="4"/>
        </w:numPr>
        <w:rPr>
          <w:rFonts w:ascii="Arial Narrow" w:hAnsi="Arial Narrow"/>
          <w:bCs/>
          <w:iCs/>
          <w:spacing w:val="-2"/>
          <w:lang w:val="en-CA"/>
        </w:rPr>
      </w:pP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In accordance with the </w:t>
      </w:r>
      <w:r>
        <w:rPr>
          <w:rFonts w:ascii="Arial Narrow" w:hAnsi="Arial Narrow"/>
          <w:b/>
          <w:bCs/>
          <w:iCs/>
          <w:spacing w:val="-2"/>
          <w:sz w:val="22"/>
          <w:szCs w:val="22"/>
          <w:lang w:val="en-CA"/>
        </w:rPr>
        <w:t>Public Libraries Act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, s. 14(4), the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B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oard, in the absence of the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C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hair, may appoint an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A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cting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-C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hair.  See Section 2: Terms of Reference of the Vice Chair.</w:t>
      </w:r>
    </w:p>
    <w:p w14:paraId="2B08E87F" w14:textId="77777777" w:rsidR="009608D9" w:rsidRPr="009608D9" w:rsidRDefault="009608D9" w:rsidP="009608D9">
      <w:pPr>
        <w:pStyle w:val="ListParagraph"/>
        <w:rPr>
          <w:rFonts w:ascii="Arial Narrow" w:hAnsi="Arial Narrow"/>
          <w:bCs/>
          <w:iCs/>
          <w:spacing w:val="-2"/>
          <w:lang w:val="en-CA"/>
        </w:rPr>
      </w:pPr>
    </w:p>
    <w:p w14:paraId="0FCC2795" w14:textId="37E538C5" w:rsidR="009608D9" w:rsidRPr="009608D9" w:rsidRDefault="009608D9" w:rsidP="009608D9">
      <w:pPr>
        <w:pStyle w:val="ListParagraph"/>
        <w:numPr>
          <w:ilvl w:val="0"/>
          <w:numId w:val="4"/>
        </w:numPr>
        <w:rPr>
          <w:rFonts w:ascii="Arial Narrow" w:hAnsi="Arial Narrow"/>
          <w:bCs/>
          <w:iCs/>
          <w:spacing w:val="-2"/>
          <w:lang w:val="en-CA"/>
        </w:rPr>
      </w:pP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The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C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hair leads the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L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ibrary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B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oard, acts as an official representative of the </w:t>
      </w:r>
      <w:proofErr w:type="gramStart"/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L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ibrary</w:t>
      </w:r>
      <w:proofErr w:type="gramEnd"/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, ensures the proper functioning of the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B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oard and the proper conduct of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B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oard business in accordance with appropriate legislation and prescribed rules of procedure adopted by the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B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oard.</w:t>
      </w:r>
    </w:p>
    <w:p w14:paraId="62D7D7A9" w14:textId="77777777" w:rsidR="009608D9" w:rsidRPr="00BA49F4" w:rsidRDefault="009608D9" w:rsidP="00BA49F4">
      <w:pPr>
        <w:rPr>
          <w:rFonts w:ascii="Arial Narrow" w:hAnsi="Arial Narrow"/>
          <w:bCs/>
          <w:iCs/>
          <w:spacing w:val="-2"/>
          <w:lang w:val="en-CA"/>
        </w:rPr>
      </w:pPr>
    </w:p>
    <w:p w14:paraId="0D7956FF" w14:textId="23CA7689" w:rsidR="009608D9" w:rsidRPr="009608D9" w:rsidRDefault="009608D9" w:rsidP="009608D9">
      <w:pPr>
        <w:pStyle w:val="ListParagraph"/>
        <w:numPr>
          <w:ilvl w:val="0"/>
          <w:numId w:val="4"/>
        </w:numPr>
        <w:rPr>
          <w:rFonts w:ascii="Arial Narrow" w:hAnsi="Arial Narrow"/>
          <w:bCs/>
          <w:iCs/>
          <w:spacing w:val="-2"/>
          <w:lang w:val="en-CA"/>
        </w:rPr>
      </w:pP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The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C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hair will:</w:t>
      </w:r>
    </w:p>
    <w:p w14:paraId="030B3DFF" w14:textId="7F7D58BE" w:rsidR="009608D9" w:rsidRPr="009608D9" w:rsidRDefault="00B57AFB" w:rsidP="009608D9">
      <w:pPr>
        <w:pStyle w:val="ListParagraph"/>
        <w:numPr>
          <w:ilvl w:val="0"/>
          <w:numId w:val="5"/>
        </w:numPr>
        <w:rPr>
          <w:rFonts w:ascii="Arial Narrow" w:hAnsi="Arial Narrow"/>
          <w:bCs/>
          <w:iCs/>
          <w:spacing w:val="-2"/>
          <w:lang w:val="en-CA"/>
        </w:rPr>
      </w:pP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p</w:t>
      </w:r>
      <w:r w:rsidR="009608D9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reside at regular and special meetings of the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L</w:t>
      </w:r>
      <w:r w:rsidR="009608D9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ibrary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B</w:t>
      </w:r>
      <w:r w:rsidR="009608D9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oard </w:t>
      </w:r>
    </w:p>
    <w:p w14:paraId="61560C71" w14:textId="77777777" w:rsidR="009608D9" w:rsidRPr="00B57AFB" w:rsidRDefault="00B57AFB" w:rsidP="009608D9">
      <w:pPr>
        <w:pStyle w:val="ListParagraph"/>
        <w:numPr>
          <w:ilvl w:val="0"/>
          <w:numId w:val="5"/>
        </w:numPr>
        <w:rPr>
          <w:rFonts w:ascii="Arial Narrow" w:hAnsi="Arial Narrow"/>
          <w:bCs/>
          <w:iCs/>
          <w:spacing w:val="-2"/>
          <w:lang w:val="en-CA"/>
        </w:rPr>
      </w:pP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set the agenda in consultation with the CEO</w:t>
      </w:r>
    </w:p>
    <w:p w14:paraId="3D283CB8" w14:textId="6C0C9D2C" w:rsidR="00B57AFB" w:rsidRPr="00B57AFB" w:rsidRDefault="00B57AFB" w:rsidP="009608D9">
      <w:pPr>
        <w:pStyle w:val="ListParagraph"/>
        <w:numPr>
          <w:ilvl w:val="0"/>
          <w:numId w:val="5"/>
        </w:numPr>
        <w:rPr>
          <w:rFonts w:ascii="Arial Narrow" w:hAnsi="Arial Narrow"/>
          <w:bCs/>
          <w:iCs/>
          <w:spacing w:val="-2"/>
          <w:lang w:val="en-CA"/>
        </w:rPr>
      </w:pP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ensure that business is dealt with expeditiously and help the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L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ibrary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B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oard work as a team</w:t>
      </w:r>
    </w:p>
    <w:p w14:paraId="4BAE3E60" w14:textId="77777777" w:rsidR="00B57AFB" w:rsidRPr="00B57AFB" w:rsidRDefault="00B57AFB" w:rsidP="009608D9">
      <w:pPr>
        <w:pStyle w:val="ListParagraph"/>
        <w:numPr>
          <w:ilvl w:val="0"/>
          <w:numId w:val="5"/>
        </w:numPr>
        <w:rPr>
          <w:rFonts w:ascii="Arial Narrow" w:hAnsi="Arial Narrow"/>
          <w:bCs/>
          <w:iCs/>
          <w:spacing w:val="-2"/>
          <w:lang w:val="en-CA"/>
        </w:rPr>
      </w:pP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in accordance with </w:t>
      </w:r>
      <w:r>
        <w:rPr>
          <w:rFonts w:ascii="Arial Narrow" w:hAnsi="Arial Narrow"/>
          <w:b/>
          <w:bCs/>
          <w:iCs/>
          <w:spacing w:val="-2"/>
          <w:sz w:val="22"/>
          <w:szCs w:val="22"/>
          <w:lang w:val="en-CA"/>
        </w:rPr>
        <w:t>Public Libraries Act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, s. 16(6), vote on all questions</w:t>
      </w:r>
    </w:p>
    <w:p w14:paraId="769BD96A" w14:textId="205C39BD" w:rsidR="00B57AFB" w:rsidRPr="00B57AFB" w:rsidRDefault="00B57AFB" w:rsidP="009608D9">
      <w:pPr>
        <w:pStyle w:val="ListParagraph"/>
        <w:numPr>
          <w:ilvl w:val="0"/>
          <w:numId w:val="5"/>
        </w:numPr>
        <w:rPr>
          <w:rFonts w:ascii="Arial Narrow" w:hAnsi="Arial Narrow"/>
          <w:bCs/>
          <w:iCs/>
          <w:spacing w:val="-2"/>
          <w:lang w:val="en-CA"/>
        </w:rPr>
      </w:pP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act as an authorized signing officer of all documents pertaining to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B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oard business</w:t>
      </w:r>
    </w:p>
    <w:p w14:paraId="53F0B0F7" w14:textId="77777777" w:rsidR="00B57AFB" w:rsidRPr="001648BB" w:rsidRDefault="001648BB" w:rsidP="009608D9">
      <w:pPr>
        <w:pStyle w:val="ListParagraph"/>
        <w:numPr>
          <w:ilvl w:val="0"/>
          <w:numId w:val="5"/>
        </w:numPr>
        <w:rPr>
          <w:rFonts w:ascii="Arial Narrow" w:hAnsi="Arial Narrow"/>
          <w:bCs/>
          <w:iCs/>
          <w:spacing w:val="-2"/>
          <w:lang w:val="en-CA"/>
        </w:rPr>
      </w:pP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co-ordinate the CEO evaluation process</w:t>
      </w:r>
    </w:p>
    <w:p w14:paraId="53C1DE81" w14:textId="184EFD60" w:rsidR="001648BB" w:rsidRPr="001648BB" w:rsidRDefault="001648BB" w:rsidP="009608D9">
      <w:pPr>
        <w:pStyle w:val="ListParagraph"/>
        <w:numPr>
          <w:ilvl w:val="0"/>
          <w:numId w:val="5"/>
        </w:numPr>
        <w:rPr>
          <w:rFonts w:ascii="Arial Narrow" w:hAnsi="Arial Narrow"/>
          <w:bCs/>
          <w:iCs/>
          <w:spacing w:val="-2"/>
          <w:lang w:val="en-CA"/>
        </w:rPr>
      </w:pP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share with the CEO the responsibility for conducting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B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oard orientation</w:t>
      </w:r>
    </w:p>
    <w:p w14:paraId="4F81CE7C" w14:textId="4702A4CD" w:rsidR="001648BB" w:rsidRPr="001648BB" w:rsidRDefault="001648BB" w:rsidP="009608D9">
      <w:pPr>
        <w:pStyle w:val="ListParagraph"/>
        <w:numPr>
          <w:ilvl w:val="0"/>
          <w:numId w:val="5"/>
        </w:numPr>
        <w:rPr>
          <w:rFonts w:ascii="Arial Narrow" w:hAnsi="Arial Narrow"/>
          <w:bCs/>
          <w:iCs/>
          <w:spacing w:val="-2"/>
          <w:lang w:val="en-CA"/>
        </w:rPr>
      </w:pP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co-ordinate the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L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ibrary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B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oard’s evaluation process</w:t>
      </w:r>
    </w:p>
    <w:p w14:paraId="41DB39CC" w14:textId="0D31CD97" w:rsidR="001648BB" w:rsidRPr="001648BB" w:rsidRDefault="001648BB" w:rsidP="009608D9">
      <w:pPr>
        <w:pStyle w:val="ListParagraph"/>
        <w:numPr>
          <w:ilvl w:val="0"/>
          <w:numId w:val="5"/>
        </w:numPr>
        <w:rPr>
          <w:rFonts w:ascii="Arial Narrow" w:hAnsi="Arial Narrow"/>
          <w:bCs/>
          <w:iCs/>
          <w:spacing w:val="-2"/>
          <w:lang w:val="en-CA"/>
        </w:rPr>
      </w:pP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represent the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L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ibrary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B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oard, alone or with other members of the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L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ibrary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B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oard, at any public or private meetings for the purpose of conducting, promoting or completing the business of the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L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ibrary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B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oard</w:t>
      </w:r>
    </w:p>
    <w:p w14:paraId="12451D48" w14:textId="1414D733" w:rsidR="001648BB" w:rsidRPr="009608D9" w:rsidRDefault="001648BB" w:rsidP="009608D9">
      <w:pPr>
        <w:pStyle w:val="ListParagraph"/>
        <w:numPr>
          <w:ilvl w:val="0"/>
          <w:numId w:val="5"/>
        </w:numPr>
        <w:rPr>
          <w:rFonts w:ascii="Arial Narrow" w:hAnsi="Arial Narrow"/>
          <w:bCs/>
          <w:iCs/>
          <w:spacing w:val="-2"/>
          <w:lang w:val="en-CA"/>
        </w:rPr>
      </w:pP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not commit the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L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ibrary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B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oard to any course of action in the absence of the specific authority of the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L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ibrary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B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oard</w:t>
      </w:r>
    </w:p>
    <w:p w14:paraId="0081024A" w14:textId="77777777" w:rsidR="00B8728E" w:rsidRPr="00B8728E" w:rsidRDefault="00B8728E" w:rsidP="00FD5E49">
      <w:pPr>
        <w:rPr>
          <w:rFonts w:ascii="Arial Narrow" w:hAnsi="Arial Narrow"/>
          <w:b/>
          <w:bCs/>
          <w:i/>
          <w:iCs/>
          <w:spacing w:val="-2"/>
          <w:lang w:val="en-CA"/>
        </w:rPr>
      </w:pPr>
    </w:p>
    <w:p w14:paraId="70418E06" w14:textId="77777777" w:rsidR="00B8728E" w:rsidRDefault="00BA49F4" w:rsidP="00FD5E49">
      <w:pPr>
        <w:rPr>
          <w:rFonts w:ascii="Arial Narrow" w:hAnsi="Arial Narrow"/>
          <w:b/>
          <w:bCs/>
          <w:iCs/>
          <w:spacing w:val="-2"/>
          <w:u w:val="single"/>
          <w:lang w:val="en-CA"/>
        </w:rPr>
      </w:pPr>
      <w:r w:rsidRPr="00BA49F4">
        <w:rPr>
          <w:rFonts w:ascii="Arial Narrow" w:hAnsi="Arial Narrow"/>
          <w:b/>
          <w:bCs/>
          <w:iCs/>
          <w:spacing w:val="-2"/>
          <w:u w:val="single"/>
          <w:lang w:val="en-CA"/>
        </w:rPr>
        <w:t>Section 2:  Terms of Refe</w:t>
      </w:r>
      <w:r>
        <w:rPr>
          <w:rFonts w:ascii="Arial Narrow" w:hAnsi="Arial Narrow"/>
          <w:b/>
          <w:bCs/>
          <w:iCs/>
          <w:spacing w:val="-2"/>
          <w:u w:val="single"/>
          <w:lang w:val="en-CA"/>
        </w:rPr>
        <w:t>re</w:t>
      </w:r>
      <w:r w:rsidRPr="00BA49F4">
        <w:rPr>
          <w:rFonts w:ascii="Arial Narrow" w:hAnsi="Arial Narrow"/>
          <w:b/>
          <w:bCs/>
          <w:iCs/>
          <w:spacing w:val="-2"/>
          <w:u w:val="single"/>
          <w:lang w:val="en-CA"/>
        </w:rPr>
        <w:t>nce of the Vice-Chair</w:t>
      </w:r>
    </w:p>
    <w:p w14:paraId="1DF25E6A" w14:textId="2ACEA4F2" w:rsidR="00BA49F4" w:rsidRPr="00BA49F4" w:rsidRDefault="00BA49F4" w:rsidP="00BA49F4">
      <w:pPr>
        <w:pStyle w:val="ListParagraph"/>
        <w:numPr>
          <w:ilvl w:val="0"/>
          <w:numId w:val="6"/>
        </w:numPr>
        <w:rPr>
          <w:rFonts w:ascii="Arial Narrow" w:hAnsi="Arial Narrow"/>
          <w:bCs/>
          <w:iCs/>
          <w:spacing w:val="-2"/>
          <w:lang w:val="en-CA"/>
        </w:rPr>
      </w:pP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The election of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V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ice-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C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hair shall take place at the first meeting in each calendar year for the term of the library board.</w:t>
      </w:r>
    </w:p>
    <w:p w14:paraId="761CCC9D" w14:textId="77777777" w:rsidR="00BA49F4" w:rsidRPr="00BA49F4" w:rsidRDefault="00BA49F4" w:rsidP="00BA49F4">
      <w:pPr>
        <w:pStyle w:val="ListParagraph"/>
        <w:rPr>
          <w:rFonts w:ascii="Arial Narrow" w:hAnsi="Arial Narrow"/>
          <w:bCs/>
          <w:iCs/>
          <w:spacing w:val="-2"/>
          <w:lang w:val="en-CA"/>
        </w:rPr>
      </w:pPr>
    </w:p>
    <w:p w14:paraId="347B548A" w14:textId="0E5DC8A6" w:rsidR="00BA49F4" w:rsidRPr="002345ED" w:rsidRDefault="00BA49F4" w:rsidP="002345ED">
      <w:pPr>
        <w:pStyle w:val="ListParagraph"/>
        <w:numPr>
          <w:ilvl w:val="0"/>
          <w:numId w:val="6"/>
        </w:numPr>
        <w:rPr>
          <w:rFonts w:ascii="Arial Narrow" w:hAnsi="Arial Narrow"/>
          <w:bCs/>
          <w:iCs/>
          <w:spacing w:val="-2"/>
          <w:lang w:val="en-CA"/>
        </w:rPr>
      </w:pP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The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V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ice-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C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hair may be re-elected.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br/>
      </w:r>
    </w:p>
    <w:p w14:paraId="7A66EF59" w14:textId="4346BD4E" w:rsidR="00BA49F4" w:rsidRPr="00BA49F4" w:rsidRDefault="00BA49F4" w:rsidP="00BA49F4">
      <w:pPr>
        <w:pStyle w:val="ListParagraph"/>
        <w:numPr>
          <w:ilvl w:val="0"/>
          <w:numId w:val="6"/>
        </w:numPr>
        <w:rPr>
          <w:rFonts w:ascii="Arial Narrow" w:hAnsi="Arial Narrow"/>
          <w:bCs/>
          <w:iCs/>
          <w:spacing w:val="-2"/>
          <w:lang w:val="en-CA"/>
        </w:rPr>
      </w:pP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The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V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ice-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C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hair will be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A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cting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C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hair for the duration of the absence of the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C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hair.</w:t>
      </w:r>
    </w:p>
    <w:p w14:paraId="59F91288" w14:textId="77777777" w:rsidR="00BA49F4" w:rsidRDefault="00BA49F4" w:rsidP="00BA49F4">
      <w:pPr>
        <w:rPr>
          <w:rFonts w:ascii="Arial Narrow" w:hAnsi="Arial Narrow"/>
          <w:bCs/>
          <w:iCs/>
          <w:spacing w:val="-2"/>
          <w:lang w:val="en-CA"/>
        </w:rPr>
      </w:pPr>
    </w:p>
    <w:p w14:paraId="4348C625" w14:textId="77777777" w:rsidR="00BA49F4" w:rsidRDefault="00BA49F4" w:rsidP="00BA49F4">
      <w:pPr>
        <w:rPr>
          <w:rFonts w:ascii="Arial Narrow" w:hAnsi="Arial Narrow"/>
          <w:b/>
          <w:bCs/>
          <w:iCs/>
          <w:spacing w:val="-2"/>
          <w:u w:val="single"/>
          <w:lang w:val="en-CA"/>
        </w:rPr>
      </w:pPr>
      <w:r>
        <w:rPr>
          <w:rFonts w:ascii="Arial Narrow" w:hAnsi="Arial Narrow"/>
          <w:b/>
          <w:bCs/>
          <w:iCs/>
          <w:spacing w:val="-2"/>
          <w:u w:val="single"/>
          <w:lang w:val="en-CA"/>
        </w:rPr>
        <w:t>Section 3:  Terms of Reference of the Secretary</w:t>
      </w:r>
    </w:p>
    <w:p w14:paraId="59E65201" w14:textId="43C0FE7F" w:rsidR="00BA49F4" w:rsidRPr="00AE0056" w:rsidRDefault="00AE0056" w:rsidP="00AE0056">
      <w:pPr>
        <w:pStyle w:val="ListParagraph"/>
        <w:numPr>
          <w:ilvl w:val="0"/>
          <w:numId w:val="8"/>
        </w:numPr>
        <w:rPr>
          <w:rFonts w:ascii="Arial Narrow" w:hAnsi="Arial Narrow"/>
          <w:bCs/>
          <w:iCs/>
          <w:spacing w:val="-2"/>
          <w:lang w:val="en-CA"/>
        </w:rPr>
      </w:pP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The CEO of the Casselman Public Library may serve as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S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ecretary to the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L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ibrary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B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oard, as permitted by the </w:t>
      </w:r>
      <w:r>
        <w:rPr>
          <w:rFonts w:ascii="Arial Narrow" w:hAnsi="Arial Narrow"/>
          <w:b/>
          <w:bCs/>
          <w:iCs/>
          <w:spacing w:val="-2"/>
          <w:sz w:val="22"/>
          <w:szCs w:val="22"/>
          <w:lang w:val="en-CA"/>
        </w:rPr>
        <w:t>Public Libraries Act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, s. 15(5).</w:t>
      </w:r>
    </w:p>
    <w:p w14:paraId="73E4E506" w14:textId="77777777" w:rsidR="00AE0056" w:rsidRPr="00AE0056" w:rsidRDefault="00AE0056" w:rsidP="00AE0056">
      <w:pPr>
        <w:pStyle w:val="ListParagraph"/>
        <w:rPr>
          <w:rFonts w:ascii="Arial Narrow" w:hAnsi="Arial Narrow"/>
          <w:bCs/>
          <w:iCs/>
          <w:spacing w:val="-2"/>
          <w:lang w:val="en-CA"/>
        </w:rPr>
      </w:pPr>
    </w:p>
    <w:p w14:paraId="0D31F736" w14:textId="166E4D14" w:rsidR="00AE0056" w:rsidRPr="002345ED" w:rsidRDefault="00AE0056" w:rsidP="002345ED">
      <w:pPr>
        <w:pStyle w:val="ListParagraph"/>
        <w:numPr>
          <w:ilvl w:val="0"/>
          <w:numId w:val="8"/>
        </w:numPr>
        <w:rPr>
          <w:rFonts w:ascii="Arial Narrow" w:hAnsi="Arial Narrow"/>
          <w:bCs/>
          <w:iCs/>
          <w:spacing w:val="-2"/>
          <w:lang w:val="en-CA"/>
        </w:rPr>
      </w:pP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The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S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ecretary acts as the record-keeper to the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L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ibrary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B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oard.  In the absence of the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S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ecretary, the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L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ibrary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B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oard may appoint one of its members as the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A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cting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S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ecretary.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br/>
      </w:r>
    </w:p>
    <w:p w14:paraId="50E57D40" w14:textId="31D46503" w:rsidR="00AE0056" w:rsidRPr="00AE0056" w:rsidRDefault="00AE0056" w:rsidP="00AE0056">
      <w:pPr>
        <w:pStyle w:val="ListParagraph"/>
        <w:numPr>
          <w:ilvl w:val="0"/>
          <w:numId w:val="8"/>
        </w:numPr>
        <w:rPr>
          <w:rFonts w:ascii="Arial Narrow" w:hAnsi="Arial Narrow"/>
          <w:bCs/>
          <w:iCs/>
          <w:spacing w:val="-2"/>
          <w:lang w:val="en-CA"/>
        </w:rPr>
      </w:pP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In accordance with the </w:t>
      </w:r>
      <w:r>
        <w:rPr>
          <w:rFonts w:ascii="Arial Narrow" w:hAnsi="Arial Narrow"/>
          <w:b/>
          <w:bCs/>
          <w:iCs/>
          <w:spacing w:val="-2"/>
          <w:sz w:val="22"/>
          <w:szCs w:val="22"/>
          <w:lang w:val="en-CA"/>
        </w:rPr>
        <w:t>Public Libraries Act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, s. 15(3), the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S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ecretary will:</w:t>
      </w:r>
    </w:p>
    <w:p w14:paraId="0F02E7A8" w14:textId="300377C2" w:rsidR="00AE0056" w:rsidRPr="00AE0056" w:rsidRDefault="00AE0056" w:rsidP="00AE0056">
      <w:pPr>
        <w:pStyle w:val="ListParagraph"/>
        <w:numPr>
          <w:ilvl w:val="0"/>
          <w:numId w:val="11"/>
        </w:numPr>
        <w:rPr>
          <w:rFonts w:ascii="Arial Narrow" w:hAnsi="Arial Narrow"/>
          <w:bCs/>
          <w:iCs/>
          <w:spacing w:val="-2"/>
          <w:lang w:val="en-CA"/>
        </w:rPr>
      </w:pP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conduct the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B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oard’s official correspondence</w:t>
      </w:r>
    </w:p>
    <w:p w14:paraId="7D7DBE9E" w14:textId="39D0040D" w:rsidR="00AE0056" w:rsidRPr="00AE0056" w:rsidRDefault="00AE0056" w:rsidP="00AE0056">
      <w:pPr>
        <w:pStyle w:val="ListParagraph"/>
        <w:numPr>
          <w:ilvl w:val="0"/>
          <w:numId w:val="11"/>
        </w:numPr>
        <w:rPr>
          <w:rFonts w:ascii="Arial Narrow" w:hAnsi="Arial Narrow"/>
          <w:bCs/>
          <w:iCs/>
          <w:spacing w:val="-2"/>
          <w:lang w:val="en-CA"/>
        </w:rPr>
      </w:pP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keep minutes of every meeting of the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B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oard</w:t>
      </w:r>
    </w:p>
    <w:p w14:paraId="5C06A224" w14:textId="77777777" w:rsidR="00AE0056" w:rsidRPr="00AE0056" w:rsidRDefault="00AE0056" w:rsidP="00AE0056">
      <w:pPr>
        <w:pStyle w:val="ListParagraph"/>
        <w:ind w:left="1068"/>
        <w:rPr>
          <w:rFonts w:ascii="Arial Narrow" w:hAnsi="Arial Narrow"/>
          <w:bCs/>
          <w:iCs/>
          <w:spacing w:val="-2"/>
          <w:lang w:val="en-CA"/>
        </w:rPr>
      </w:pPr>
    </w:p>
    <w:p w14:paraId="05872AE7" w14:textId="46236282" w:rsidR="00AE0056" w:rsidRPr="00AE0056" w:rsidRDefault="00AE0056" w:rsidP="00AE0056">
      <w:pPr>
        <w:pStyle w:val="ListParagraph"/>
        <w:numPr>
          <w:ilvl w:val="0"/>
          <w:numId w:val="8"/>
        </w:numPr>
        <w:rPr>
          <w:rFonts w:ascii="Arial Narrow" w:hAnsi="Arial Narrow"/>
          <w:bCs/>
          <w:iCs/>
          <w:spacing w:val="-2"/>
          <w:lang w:val="en-CA"/>
        </w:rPr>
      </w:pP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In addition, the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S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ecretary will:</w:t>
      </w:r>
    </w:p>
    <w:p w14:paraId="2D85A202" w14:textId="1414F3C1" w:rsidR="00AE0056" w:rsidRPr="00AE0056" w:rsidRDefault="00AE0056" w:rsidP="00AE0056">
      <w:pPr>
        <w:pStyle w:val="ListParagraph"/>
        <w:numPr>
          <w:ilvl w:val="0"/>
          <w:numId w:val="12"/>
        </w:numPr>
        <w:rPr>
          <w:rFonts w:ascii="Arial Narrow" w:hAnsi="Arial Narrow"/>
          <w:bCs/>
          <w:iCs/>
          <w:spacing w:val="-2"/>
          <w:lang w:val="en-CA"/>
        </w:rPr>
      </w:pP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prepare the agenda prior to each board meeting, in cooperation with the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C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hair</w:t>
      </w:r>
    </w:p>
    <w:p w14:paraId="7AA4E224" w14:textId="0046A8B3" w:rsidR="00AE0056" w:rsidRPr="00AE0056" w:rsidRDefault="00AE0056" w:rsidP="00AE0056">
      <w:pPr>
        <w:pStyle w:val="ListParagraph"/>
        <w:numPr>
          <w:ilvl w:val="0"/>
          <w:numId w:val="12"/>
        </w:numPr>
        <w:rPr>
          <w:rFonts w:ascii="Arial Narrow" w:hAnsi="Arial Narrow"/>
          <w:bCs/>
          <w:iCs/>
          <w:spacing w:val="-2"/>
          <w:lang w:val="en-CA"/>
        </w:rPr>
      </w:pP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distribute the agenda, with all reports </w:t>
      </w:r>
      <w:proofErr w:type="gramStart"/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and  enclosures</w:t>
      </w:r>
      <w:proofErr w:type="gramEnd"/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, to all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B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oard members prior to the relevant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B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oard meeting</w:t>
      </w:r>
    </w:p>
    <w:p w14:paraId="228480DB" w14:textId="60A70C65" w:rsidR="00AE0056" w:rsidRPr="00AE0056" w:rsidRDefault="00AE0056" w:rsidP="00AE0056">
      <w:pPr>
        <w:pStyle w:val="ListParagraph"/>
        <w:numPr>
          <w:ilvl w:val="0"/>
          <w:numId w:val="12"/>
        </w:numPr>
        <w:rPr>
          <w:rFonts w:ascii="Arial Narrow" w:hAnsi="Arial Narrow"/>
          <w:bCs/>
          <w:iCs/>
          <w:spacing w:val="-2"/>
          <w:lang w:val="en-CA"/>
        </w:rPr>
      </w:pP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distribute the minutes to all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B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oard members not less than three days prior to the next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B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oard meeting</w:t>
      </w:r>
    </w:p>
    <w:p w14:paraId="50501C1D" w14:textId="77777777" w:rsidR="00AE0056" w:rsidRDefault="00AE0056" w:rsidP="00AE0056">
      <w:pPr>
        <w:pStyle w:val="ListParagraph"/>
        <w:ind w:left="1080"/>
        <w:rPr>
          <w:rFonts w:ascii="Arial Narrow" w:hAnsi="Arial Narrow"/>
          <w:bCs/>
          <w:iCs/>
          <w:spacing w:val="-2"/>
          <w:sz w:val="22"/>
          <w:szCs w:val="22"/>
          <w:lang w:val="en-CA"/>
        </w:rPr>
      </w:pPr>
    </w:p>
    <w:p w14:paraId="2C53541C" w14:textId="77777777" w:rsidR="00AE0056" w:rsidRPr="00AE0056" w:rsidRDefault="00AE0056" w:rsidP="00AE0056">
      <w:pPr>
        <w:pStyle w:val="ListParagraph"/>
        <w:ind w:left="1080"/>
        <w:rPr>
          <w:rFonts w:ascii="Arial Narrow" w:hAnsi="Arial Narrow"/>
          <w:bCs/>
          <w:iCs/>
          <w:spacing w:val="-2"/>
          <w:lang w:val="en-CA"/>
        </w:rPr>
      </w:pPr>
    </w:p>
    <w:p w14:paraId="13CE8C44" w14:textId="77777777" w:rsidR="00AE0056" w:rsidRDefault="00AE0056" w:rsidP="00AE0056">
      <w:pPr>
        <w:rPr>
          <w:rFonts w:ascii="Arial Narrow" w:hAnsi="Arial Narrow"/>
          <w:bCs/>
          <w:iCs/>
          <w:spacing w:val="-2"/>
          <w:lang w:val="en-CA"/>
        </w:rPr>
      </w:pPr>
      <w:r>
        <w:rPr>
          <w:rFonts w:ascii="Arial Narrow" w:hAnsi="Arial Narrow"/>
          <w:b/>
          <w:bCs/>
          <w:iCs/>
          <w:spacing w:val="-2"/>
          <w:u w:val="single"/>
          <w:lang w:val="en-CA"/>
        </w:rPr>
        <w:t>Section 4:  Terms of Reference of the Treasurer</w:t>
      </w:r>
    </w:p>
    <w:p w14:paraId="75E7DB3A" w14:textId="6D7FADF2" w:rsidR="00AE0056" w:rsidRPr="008A48A4" w:rsidRDefault="00B1698C" w:rsidP="00B1698C">
      <w:pPr>
        <w:pStyle w:val="ListParagraph"/>
        <w:numPr>
          <w:ilvl w:val="0"/>
          <w:numId w:val="13"/>
        </w:numPr>
        <w:rPr>
          <w:rFonts w:ascii="Arial Narrow" w:hAnsi="Arial Narrow"/>
          <w:bCs/>
          <w:iCs/>
          <w:spacing w:val="-2"/>
          <w:lang w:val="en-CA"/>
        </w:rPr>
      </w:pP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The CEO of the Casselman Public Library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may 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serve as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T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reasurer to the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L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ibrary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B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oard, as allowed by the </w:t>
      </w:r>
      <w:r>
        <w:rPr>
          <w:rFonts w:ascii="Arial Narrow" w:hAnsi="Arial Narrow"/>
          <w:b/>
          <w:bCs/>
          <w:iCs/>
          <w:spacing w:val="-2"/>
          <w:sz w:val="22"/>
          <w:szCs w:val="22"/>
          <w:lang w:val="en-CA"/>
        </w:rPr>
        <w:t>Public Libraries Act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, s. 15(5).</w:t>
      </w:r>
    </w:p>
    <w:p w14:paraId="5AD227B2" w14:textId="77777777" w:rsidR="008A48A4" w:rsidRPr="00B1698C" w:rsidRDefault="008A48A4" w:rsidP="008A48A4">
      <w:pPr>
        <w:pStyle w:val="ListParagraph"/>
        <w:rPr>
          <w:rFonts w:ascii="Arial Narrow" w:hAnsi="Arial Narrow"/>
          <w:bCs/>
          <w:iCs/>
          <w:spacing w:val="-2"/>
          <w:lang w:val="en-CA"/>
        </w:rPr>
      </w:pPr>
    </w:p>
    <w:p w14:paraId="54B0D45A" w14:textId="0C7BD597" w:rsidR="008A48A4" w:rsidRPr="002345ED" w:rsidRDefault="00B1698C" w:rsidP="002345ED">
      <w:pPr>
        <w:pStyle w:val="ListParagraph"/>
        <w:numPr>
          <w:ilvl w:val="0"/>
          <w:numId w:val="13"/>
        </w:numPr>
        <w:rPr>
          <w:rFonts w:ascii="Arial Narrow" w:hAnsi="Arial Narrow"/>
          <w:bCs/>
          <w:iCs/>
          <w:spacing w:val="-2"/>
          <w:lang w:val="en-CA"/>
        </w:rPr>
      </w:pP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The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T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reasurer shall monitor the financial activities of the </w:t>
      </w:r>
      <w:proofErr w:type="gramStart"/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L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ibrary</w:t>
      </w:r>
      <w:proofErr w:type="gramEnd"/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 and shall ensure that complete and accurate records are kept in accordance with generally accepted accounting practices.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br/>
      </w:r>
    </w:p>
    <w:p w14:paraId="1ECF5105" w14:textId="5BE4D866" w:rsidR="00B1698C" w:rsidRPr="00B1698C" w:rsidRDefault="00B1698C" w:rsidP="00B1698C">
      <w:pPr>
        <w:pStyle w:val="ListParagraph"/>
        <w:numPr>
          <w:ilvl w:val="0"/>
          <w:numId w:val="13"/>
        </w:numPr>
        <w:rPr>
          <w:rFonts w:ascii="Arial Narrow" w:hAnsi="Arial Narrow"/>
          <w:bCs/>
          <w:iCs/>
          <w:spacing w:val="-2"/>
          <w:lang w:val="en-CA"/>
        </w:rPr>
      </w:pP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In accordance with the </w:t>
      </w:r>
      <w:r>
        <w:rPr>
          <w:rFonts w:ascii="Arial Narrow" w:hAnsi="Arial Narrow"/>
          <w:b/>
          <w:bCs/>
          <w:iCs/>
          <w:spacing w:val="-2"/>
          <w:sz w:val="22"/>
          <w:szCs w:val="22"/>
          <w:lang w:val="en-CA"/>
        </w:rPr>
        <w:t>Public Libraries Act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, s. 14(4), the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T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reasurer will:</w:t>
      </w:r>
    </w:p>
    <w:p w14:paraId="1263FBDE" w14:textId="7370E8D1" w:rsidR="00B1698C" w:rsidRPr="00B1698C" w:rsidRDefault="00B1698C" w:rsidP="00B1698C">
      <w:pPr>
        <w:pStyle w:val="ListParagraph"/>
        <w:numPr>
          <w:ilvl w:val="0"/>
          <w:numId w:val="16"/>
        </w:numPr>
        <w:rPr>
          <w:rFonts w:ascii="Arial Narrow" w:hAnsi="Arial Narrow"/>
          <w:bCs/>
          <w:iCs/>
          <w:spacing w:val="-2"/>
          <w:lang w:val="en-CA"/>
        </w:rPr>
      </w:pP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receive and account for all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L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ibrary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B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oard’s money</w:t>
      </w:r>
    </w:p>
    <w:p w14:paraId="20C23F54" w14:textId="40BD3339" w:rsidR="00B1698C" w:rsidRPr="00B1698C" w:rsidRDefault="00B1698C" w:rsidP="00B1698C">
      <w:pPr>
        <w:pStyle w:val="ListParagraph"/>
        <w:numPr>
          <w:ilvl w:val="0"/>
          <w:numId w:val="16"/>
        </w:numPr>
        <w:rPr>
          <w:rFonts w:ascii="Arial Narrow" w:hAnsi="Arial Narrow"/>
          <w:bCs/>
          <w:iCs/>
          <w:spacing w:val="-2"/>
          <w:lang w:val="en-CA"/>
        </w:rPr>
      </w:pP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open an account or accounts in the name of the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L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ibrary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B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oard in a chartered bank, trust company or credit union approved by the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B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oard</w:t>
      </w:r>
    </w:p>
    <w:p w14:paraId="57043E86" w14:textId="2A18A06C" w:rsidR="00B1698C" w:rsidRPr="00B1698C" w:rsidRDefault="00B1698C" w:rsidP="00B1698C">
      <w:pPr>
        <w:pStyle w:val="ListParagraph"/>
        <w:numPr>
          <w:ilvl w:val="0"/>
          <w:numId w:val="16"/>
        </w:numPr>
        <w:rPr>
          <w:rFonts w:ascii="Arial Narrow" w:hAnsi="Arial Narrow"/>
          <w:bCs/>
          <w:iCs/>
          <w:spacing w:val="-2"/>
          <w:lang w:val="en-CA"/>
        </w:rPr>
      </w:pP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deposit all money received on the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Li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brary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B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oard’s behalf to the credit of that account or accounts</w:t>
      </w:r>
    </w:p>
    <w:p w14:paraId="58DF7FAF" w14:textId="465F0D8B" w:rsidR="00B1698C" w:rsidRPr="008A48A4" w:rsidRDefault="00B1698C" w:rsidP="00B1698C">
      <w:pPr>
        <w:pStyle w:val="ListParagraph"/>
        <w:numPr>
          <w:ilvl w:val="0"/>
          <w:numId w:val="16"/>
        </w:numPr>
        <w:rPr>
          <w:rFonts w:ascii="Arial Narrow" w:hAnsi="Arial Narrow"/>
          <w:bCs/>
          <w:iCs/>
          <w:spacing w:val="-2"/>
          <w:lang w:val="en-CA"/>
        </w:rPr>
      </w:pP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disburse the money as the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Li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brary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B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oard directs</w:t>
      </w:r>
    </w:p>
    <w:p w14:paraId="113230B9" w14:textId="77777777" w:rsidR="008A48A4" w:rsidRPr="00B1698C" w:rsidRDefault="008A48A4" w:rsidP="008A48A4">
      <w:pPr>
        <w:pStyle w:val="ListParagraph"/>
        <w:ind w:left="1080"/>
        <w:rPr>
          <w:rFonts w:ascii="Arial Narrow" w:hAnsi="Arial Narrow"/>
          <w:bCs/>
          <w:iCs/>
          <w:spacing w:val="-2"/>
          <w:lang w:val="en-CA"/>
        </w:rPr>
      </w:pPr>
    </w:p>
    <w:p w14:paraId="4D83DC02" w14:textId="73A624A0" w:rsidR="00B1698C" w:rsidRPr="008A48A4" w:rsidRDefault="00B1698C" w:rsidP="00B1698C">
      <w:pPr>
        <w:pStyle w:val="ListParagraph"/>
        <w:numPr>
          <w:ilvl w:val="0"/>
          <w:numId w:val="13"/>
        </w:numPr>
        <w:rPr>
          <w:rFonts w:ascii="Arial Narrow" w:hAnsi="Arial Narrow"/>
          <w:bCs/>
          <w:iCs/>
          <w:spacing w:val="-2"/>
          <w:lang w:val="en-CA"/>
        </w:rPr>
      </w:pP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The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T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reasurer will act as an authorized signing officer of all documents pertaining to the financial business of the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L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ibrary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B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oard.</w:t>
      </w:r>
    </w:p>
    <w:p w14:paraId="569C1869" w14:textId="77777777" w:rsidR="008A48A4" w:rsidRPr="00B1698C" w:rsidRDefault="008A48A4" w:rsidP="008A48A4">
      <w:pPr>
        <w:pStyle w:val="ListParagraph"/>
        <w:rPr>
          <w:rFonts w:ascii="Arial Narrow" w:hAnsi="Arial Narrow"/>
          <w:bCs/>
          <w:iCs/>
          <w:spacing w:val="-2"/>
          <w:lang w:val="en-CA"/>
        </w:rPr>
      </w:pPr>
    </w:p>
    <w:p w14:paraId="3D614C43" w14:textId="7F9FE091" w:rsidR="00B1698C" w:rsidRPr="00B1698C" w:rsidRDefault="00B1698C" w:rsidP="00B1698C">
      <w:pPr>
        <w:pStyle w:val="ListParagraph"/>
        <w:numPr>
          <w:ilvl w:val="0"/>
          <w:numId w:val="13"/>
        </w:numPr>
        <w:rPr>
          <w:rFonts w:ascii="Arial Narrow" w:hAnsi="Arial Narrow"/>
          <w:bCs/>
          <w:iCs/>
          <w:spacing w:val="-2"/>
          <w:lang w:val="en-CA"/>
        </w:rPr>
      </w:pP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The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T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reasurer will provide the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L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ibrary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B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oard with a report of all financial transactions and of the financial position of the </w:t>
      </w:r>
      <w:proofErr w:type="gramStart"/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L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ibrary</w:t>
      </w:r>
      <w:proofErr w:type="gramEnd"/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, monthly or as otherwise required.</w:t>
      </w:r>
    </w:p>
    <w:p w14:paraId="58B77131" w14:textId="77777777" w:rsidR="00B1698C" w:rsidRDefault="00B1698C" w:rsidP="00B1698C">
      <w:pPr>
        <w:pStyle w:val="ListParagraph"/>
        <w:rPr>
          <w:rFonts w:ascii="Arial Narrow" w:hAnsi="Arial Narrow"/>
          <w:bCs/>
          <w:iCs/>
          <w:spacing w:val="-2"/>
          <w:sz w:val="22"/>
          <w:szCs w:val="22"/>
          <w:lang w:val="en-CA"/>
        </w:rPr>
      </w:pPr>
    </w:p>
    <w:p w14:paraId="107E5040" w14:textId="77777777" w:rsidR="00B1698C" w:rsidRDefault="00B1698C" w:rsidP="00B1698C">
      <w:pPr>
        <w:pStyle w:val="ListParagraph"/>
        <w:rPr>
          <w:rFonts w:ascii="Arial Narrow" w:hAnsi="Arial Narrow"/>
          <w:bCs/>
          <w:iCs/>
          <w:spacing w:val="-2"/>
          <w:sz w:val="22"/>
          <w:szCs w:val="22"/>
          <w:lang w:val="en-CA"/>
        </w:rPr>
      </w:pPr>
    </w:p>
    <w:p w14:paraId="58D96CDB" w14:textId="77777777" w:rsidR="00B1698C" w:rsidRPr="00B1698C" w:rsidRDefault="00B1698C" w:rsidP="00B1698C">
      <w:pPr>
        <w:rPr>
          <w:rFonts w:ascii="Arial Narrow" w:hAnsi="Arial Narrow"/>
          <w:b/>
          <w:bCs/>
          <w:iCs/>
          <w:spacing w:val="-2"/>
          <w:u w:val="single"/>
          <w:lang w:val="en-CA"/>
        </w:rPr>
      </w:pPr>
      <w:r>
        <w:rPr>
          <w:rFonts w:ascii="Arial Narrow" w:hAnsi="Arial Narrow"/>
          <w:b/>
          <w:bCs/>
          <w:iCs/>
          <w:spacing w:val="-2"/>
          <w:u w:val="single"/>
          <w:lang w:val="en-CA"/>
        </w:rPr>
        <w:t>Section 5:  Terms of Reference of the Chief Executive Officer (CEO)</w:t>
      </w:r>
    </w:p>
    <w:p w14:paraId="283203F2" w14:textId="473E4F3A" w:rsidR="00BA49F4" w:rsidRPr="00FE5688" w:rsidRDefault="00FE5688" w:rsidP="00FE5688">
      <w:pPr>
        <w:pStyle w:val="ListParagraph"/>
        <w:numPr>
          <w:ilvl w:val="0"/>
          <w:numId w:val="17"/>
        </w:numPr>
        <w:rPr>
          <w:rFonts w:ascii="Arial Narrow" w:hAnsi="Arial Narrow"/>
          <w:bCs/>
          <w:iCs/>
          <w:spacing w:val="-2"/>
          <w:lang w:val="en-CA"/>
        </w:rPr>
      </w:pP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In accordance with the </w:t>
      </w:r>
      <w:r>
        <w:rPr>
          <w:rFonts w:ascii="Arial Narrow" w:hAnsi="Arial Narrow"/>
          <w:b/>
          <w:bCs/>
          <w:iCs/>
          <w:spacing w:val="-2"/>
          <w:sz w:val="22"/>
          <w:szCs w:val="22"/>
          <w:lang w:val="en-CA"/>
        </w:rPr>
        <w:t>Public Libraries Act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, s. 15(2), the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L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ibrary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B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oard appoints the CEO, who shall attend all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B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oard meetings.</w:t>
      </w:r>
    </w:p>
    <w:p w14:paraId="21CE3475" w14:textId="77777777" w:rsidR="00FE5688" w:rsidRPr="00FE5688" w:rsidRDefault="00FE5688" w:rsidP="00FE5688">
      <w:pPr>
        <w:pStyle w:val="ListParagraph"/>
        <w:rPr>
          <w:rFonts w:ascii="Arial Narrow" w:hAnsi="Arial Narrow"/>
          <w:bCs/>
          <w:iCs/>
          <w:spacing w:val="-2"/>
          <w:lang w:val="en-CA"/>
        </w:rPr>
      </w:pPr>
    </w:p>
    <w:p w14:paraId="124CCAA3" w14:textId="36AB5EAC" w:rsidR="00FE5688" w:rsidRPr="002345ED" w:rsidRDefault="00FE5688" w:rsidP="002345ED">
      <w:pPr>
        <w:pStyle w:val="ListParagraph"/>
        <w:numPr>
          <w:ilvl w:val="0"/>
          <w:numId w:val="17"/>
        </w:numPr>
        <w:rPr>
          <w:rFonts w:ascii="Arial Narrow" w:hAnsi="Arial Narrow"/>
          <w:bCs/>
          <w:iCs/>
          <w:spacing w:val="-2"/>
          <w:lang w:val="en-CA"/>
        </w:rPr>
      </w:pP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The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L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ibrary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B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oard delegates the authority for management and operations of services to the CEO.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br/>
      </w:r>
    </w:p>
    <w:p w14:paraId="270689A9" w14:textId="5347A230" w:rsidR="00FE5688" w:rsidRPr="00FE5688" w:rsidRDefault="00FE5688" w:rsidP="00FE5688">
      <w:pPr>
        <w:pStyle w:val="ListParagraph"/>
        <w:numPr>
          <w:ilvl w:val="0"/>
          <w:numId w:val="17"/>
        </w:numPr>
        <w:rPr>
          <w:rFonts w:ascii="Arial Narrow" w:hAnsi="Arial Narrow"/>
          <w:bCs/>
          <w:iCs/>
          <w:spacing w:val="-2"/>
          <w:lang w:val="en-CA"/>
        </w:rPr>
      </w:pP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As an officer of the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L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ibrary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B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oard, the CEO:</w:t>
      </w:r>
    </w:p>
    <w:p w14:paraId="40DBE5F2" w14:textId="788E87F8" w:rsidR="00FE5688" w:rsidRDefault="002345ED" w:rsidP="00FE5688">
      <w:pPr>
        <w:pStyle w:val="ListParagraph"/>
        <w:numPr>
          <w:ilvl w:val="0"/>
          <w:numId w:val="18"/>
        </w:numPr>
        <w:rPr>
          <w:rFonts w:ascii="Arial Narrow" w:hAnsi="Arial Narrow"/>
          <w:bCs/>
          <w:iCs/>
          <w:spacing w:val="-2"/>
          <w:sz w:val="22"/>
          <w:szCs w:val="22"/>
          <w:lang w:val="en-CA"/>
        </w:rPr>
      </w:pP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may </w:t>
      </w:r>
      <w:r w:rsidR="00FE5688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act as the 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S</w:t>
      </w:r>
      <w:r w:rsidR="00FE5688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ecretary/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T</w:t>
      </w:r>
      <w:r w:rsidR="00FE5688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reasurer to the 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L</w:t>
      </w:r>
      <w:r w:rsidR="00FE5688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ibrary 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B</w:t>
      </w:r>
      <w:r w:rsidR="00FE5688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oard, in accordance with the </w:t>
      </w:r>
      <w:r w:rsidR="00FE5688">
        <w:rPr>
          <w:rFonts w:ascii="Arial Narrow" w:hAnsi="Arial Narrow"/>
          <w:b/>
          <w:bCs/>
          <w:iCs/>
          <w:spacing w:val="-2"/>
          <w:sz w:val="22"/>
          <w:szCs w:val="22"/>
          <w:lang w:val="en-CA"/>
        </w:rPr>
        <w:t>Public Libraries Act</w:t>
      </w:r>
      <w:r w:rsidR="00FE5688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, s. 15(5)</w:t>
      </w:r>
    </w:p>
    <w:p w14:paraId="4F114EAD" w14:textId="0A4E48B5" w:rsidR="00FE5688" w:rsidRDefault="00FE5688" w:rsidP="00FE5688">
      <w:pPr>
        <w:pStyle w:val="ListParagraph"/>
        <w:numPr>
          <w:ilvl w:val="0"/>
          <w:numId w:val="18"/>
        </w:numPr>
        <w:rPr>
          <w:rFonts w:ascii="Arial Narrow" w:hAnsi="Arial Narrow"/>
          <w:bCs/>
          <w:iCs/>
          <w:spacing w:val="-2"/>
          <w:sz w:val="22"/>
          <w:szCs w:val="22"/>
          <w:lang w:val="en-CA"/>
        </w:rPr>
      </w:pP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does not vote on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B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oard business</w:t>
      </w:r>
    </w:p>
    <w:p w14:paraId="660433EA" w14:textId="56146D7C" w:rsidR="00FE5688" w:rsidRDefault="00FE5688" w:rsidP="00FE5688">
      <w:pPr>
        <w:pStyle w:val="ListParagraph"/>
        <w:numPr>
          <w:ilvl w:val="0"/>
          <w:numId w:val="18"/>
        </w:numPr>
        <w:rPr>
          <w:rFonts w:ascii="Arial Narrow" w:hAnsi="Arial Narrow"/>
          <w:bCs/>
          <w:iCs/>
          <w:spacing w:val="-2"/>
          <w:sz w:val="22"/>
          <w:szCs w:val="22"/>
          <w:lang w:val="en-CA"/>
        </w:rPr>
      </w:pP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sits ex-officio on all the committees of the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L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ibrary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B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oard and acts as a resource person</w:t>
      </w:r>
    </w:p>
    <w:p w14:paraId="4A487585" w14:textId="34F3C3DD" w:rsidR="00FE5688" w:rsidRDefault="00FE5688" w:rsidP="00FE5688">
      <w:pPr>
        <w:pStyle w:val="ListParagraph"/>
        <w:numPr>
          <w:ilvl w:val="0"/>
          <w:numId w:val="18"/>
        </w:numPr>
        <w:rPr>
          <w:rFonts w:ascii="Arial Narrow" w:hAnsi="Arial Narrow"/>
          <w:bCs/>
          <w:iCs/>
          <w:spacing w:val="-2"/>
          <w:sz w:val="22"/>
          <w:szCs w:val="22"/>
          <w:lang w:val="en-CA"/>
        </w:rPr>
      </w:pP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assists and supports the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Li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brary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B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oard at the presentation of the </w:t>
      </w:r>
      <w:proofErr w:type="gramStart"/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Li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brary</w:t>
      </w:r>
      <w:proofErr w:type="gramEnd"/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 budget before the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C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ouncil</w:t>
      </w:r>
    </w:p>
    <w:p w14:paraId="58D13D2A" w14:textId="46768F3C" w:rsidR="00FE5688" w:rsidRDefault="00FE5688" w:rsidP="00FE5688">
      <w:pPr>
        <w:pStyle w:val="ListParagraph"/>
        <w:numPr>
          <w:ilvl w:val="0"/>
          <w:numId w:val="18"/>
        </w:numPr>
        <w:rPr>
          <w:rFonts w:ascii="Arial Narrow" w:hAnsi="Arial Narrow"/>
          <w:bCs/>
          <w:iCs/>
          <w:spacing w:val="-2"/>
          <w:sz w:val="22"/>
          <w:szCs w:val="22"/>
          <w:lang w:val="en-CA"/>
        </w:rPr>
      </w:pP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reports directly to the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Li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brary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B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oard on the affairs of the </w:t>
      </w:r>
      <w:proofErr w:type="gramStart"/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Li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brary</w:t>
      </w:r>
      <w:proofErr w:type="gramEnd"/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 and makes recommendations he or she considers necessary</w:t>
      </w:r>
    </w:p>
    <w:p w14:paraId="6E2469E5" w14:textId="3CFAD1A0" w:rsidR="00FE5688" w:rsidRDefault="00FE5688" w:rsidP="00FE5688">
      <w:pPr>
        <w:pStyle w:val="ListParagraph"/>
        <w:numPr>
          <w:ilvl w:val="0"/>
          <w:numId w:val="18"/>
        </w:numPr>
        <w:rPr>
          <w:rFonts w:ascii="Arial Narrow" w:hAnsi="Arial Narrow"/>
          <w:bCs/>
          <w:iCs/>
          <w:spacing w:val="-2"/>
          <w:sz w:val="22"/>
          <w:szCs w:val="22"/>
          <w:lang w:val="en-CA"/>
        </w:rPr>
      </w:pP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 xml:space="preserve">interprets and communicates the </w:t>
      </w:r>
      <w:r w:rsidR="002345ED"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B</w:t>
      </w:r>
      <w:r>
        <w:rPr>
          <w:rFonts w:ascii="Arial Narrow" w:hAnsi="Arial Narrow"/>
          <w:bCs/>
          <w:iCs/>
          <w:spacing w:val="-2"/>
          <w:sz w:val="22"/>
          <w:szCs w:val="22"/>
          <w:lang w:val="en-CA"/>
        </w:rPr>
        <w:t>oard’s decisions to the staff</w:t>
      </w:r>
    </w:p>
    <w:p w14:paraId="05FF56C7" w14:textId="77777777" w:rsidR="00FE5688" w:rsidRDefault="00FE5688" w:rsidP="00FE5688">
      <w:pPr>
        <w:ind w:left="720"/>
        <w:rPr>
          <w:rFonts w:ascii="Arial Narrow" w:hAnsi="Arial Narrow"/>
          <w:bCs/>
          <w:iCs/>
          <w:spacing w:val="-2"/>
          <w:lang w:val="en-CA"/>
        </w:rPr>
      </w:pPr>
    </w:p>
    <w:p w14:paraId="2FB0C904" w14:textId="3DF53BF8" w:rsidR="001F6BD3" w:rsidRPr="001F6BD3" w:rsidRDefault="00FE5688" w:rsidP="00136F19">
      <w:pPr>
        <w:rPr>
          <w:rFonts w:ascii="Arial Narrow" w:hAnsi="Arial Narrow"/>
          <w:bCs/>
          <w:iCs/>
          <w:spacing w:val="-2"/>
          <w:lang w:val="en-CA"/>
        </w:rPr>
      </w:pPr>
      <w:r>
        <w:rPr>
          <w:rFonts w:ascii="Arial Narrow" w:hAnsi="Arial Narrow"/>
          <w:b/>
          <w:bCs/>
          <w:iCs/>
          <w:spacing w:val="-2"/>
          <w:lang w:val="en-CA"/>
        </w:rPr>
        <w:t>Related Documents:</w:t>
      </w:r>
      <w:r w:rsidR="001F6BD3">
        <w:rPr>
          <w:rFonts w:ascii="Arial Narrow" w:hAnsi="Arial Narrow"/>
          <w:b/>
          <w:bCs/>
          <w:iCs/>
          <w:spacing w:val="-2"/>
          <w:lang w:val="en-CA"/>
        </w:rPr>
        <w:br/>
      </w:r>
      <w:r w:rsidR="001F6BD3">
        <w:rPr>
          <w:rFonts w:ascii="Arial Narrow" w:hAnsi="Arial Narrow"/>
          <w:bCs/>
          <w:iCs/>
          <w:spacing w:val="-2"/>
          <w:lang w:val="en-CA"/>
        </w:rPr>
        <w:t xml:space="preserve">Casselman Public Library Board, </w:t>
      </w:r>
      <w:r w:rsidR="002345ED">
        <w:rPr>
          <w:rFonts w:ascii="Arial Narrow" w:hAnsi="Arial Narrow"/>
          <w:bCs/>
          <w:iCs/>
          <w:spacing w:val="-2"/>
          <w:lang w:val="en-CA"/>
        </w:rPr>
        <w:t>BL-</w:t>
      </w:r>
      <w:r w:rsidR="001F6BD3">
        <w:rPr>
          <w:rFonts w:ascii="Arial Narrow" w:hAnsi="Arial Narrow"/>
          <w:bCs/>
          <w:iCs/>
          <w:spacing w:val="-2"/>
          <w:lang w:val="en-CA"/>
        </w:rPr>
        <w:t>02 – Composition of the Board</w:t>
      </w:r>
      <w:r w:rsidR="001F6BD3">
        <w:rPr>
          <w:rFonts w:ascii="Arial Narrow" w:hAnsi="Arial Narrow"/>
          <w:bCs/>
          <w:iCs/>
          <w:spacing w:val="-2"/>
          <w:lang w:val="en-CA"/>
        </w:rPr>
        <w:br/>
        <w:t>Casselman Public Library Board</w:t>
      </w:r>
      <w:r w:rsidR="002345ED">
        <w:rPr>
          <w:rFonts w:ascii="Arial Narrow" w:hAnsi="Arial Narrow"/>
          <w:bCs/>
          <w:iCs/>
          <w:spacing w:val="-2"/>
          <w:lang w:val="en-CA"/>
        </w:rPr>
        <w:t>,</w:t>
      </w:r>
      <w:r w:rsidR="001F6BD3">
        <w:rPr>
          <w:rFonts w:ascii="Arial Narrow" w:hAnsi="Arial Narrow"/>
          <w:bCs/>
          <w:iCs/>
          <w:spacing w:val="-2"/>
          <w:lang w:val="en-CA"/>
        </w:rPr>
        <w:t xml:space="preserve"> </w:t>
      </w:r>
      <w:r w:rsidR="002345ED">
        <w:rPr>
          <w:rFonts w:ascii="Arial Narrow" w:hAnsi="Arial Narrow"/>
          <w:bCs/>
          <w:iCs/>
          <w:spacing w:val="-2"/>
          <w:lang w:val="en-CA"/>
        </w:rPr>
        <w:t>BL-</w:t>
      </w:r>
      <w:r w:rsidR="001F6BD3">
        <w:rPr>
          <w:rFonts w:ascii="Arial Narrow" w:hAnsi="Arial Narrow"/>
          <w:bCs/>
          <w:iCs/>
          <w:spacing w:val="-2"/>
          <w:lang w:val="en-CA"/>
        </w:rPr>
        <w:t>05 – Meetings of the Board</w:t>
      </w:r>
      <w:r w:rsidR="001F6BD3">
        <w:rPr>
          <w:rFonts w:ascii="Arial Narrow" w:hAnsi="Arial Narrow"/>
          <w:bCs/>
          <w:iCs/>
          <w:spacing w:val="-2"/>
          <w:lang w:val="en-CA"/>
        </w:rPr>
        <w:br/>
        <w:t>Public Libraries Act, R.S.O. 1990, c. P 44.</w:t>
      </w:r>
    </w:p>
    <w:p w14:paraId="583ABEE4" w14:textId="77777777" w:rsidR="00A124E3" w:rsidRPr="00FD5E49" w:rsidRDefault="00A124E3">
      <w:pPr>
        <w:rPr>
          <w:lang w:val="en-CA"/>
        </w:rPr>
      </w:pPr>
    </w:p>
    <w:sectPr w:rsidR="00A124E3" w:rsidRPr="00FD5E4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23E1"/>
    <w:multiLevelType w:val="hybridMultilevel"/>
    <w:tmpl w:val="7EC27EB2"/>
    <w:lvl w:ilvl="0" w:tplc="64AEFD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9A4151"/>
    <w:multiLevelType w:val="hybridMultilevel"/>
    <w:tmpl w:val="A9E8ABB2"/>
    <w:lvl w:ilvl="0" w:tplc="FCA03DAE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73019"/>
    <w:multiLevelType w:val="hybridMultilevel"/>
    <w:tmpl w:val="221015B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C582F"/>
    <w:multiLevelType w:val="hybridMultilevel"/>
    <w:tmpl w:val="C2C69CF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552E9"/>
    <w:multiLevelType w:val="hybridMultilevel"/>
    <w:tmpl w:val="6B482562"/>
    <w:lvl w:ilvl="0" w:tplc="43F68EDE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D10D49"/>
    <w:multiLevelType w:val="hybridMultilevel"/>
    <w:tmpl w:val="B822631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E0FAF"/>
    <w:multiLevelType w:val="hybridMultilevel"/>
    <w:tmpl w:val="28F45D52"/>
    <w:lvl w:ilvl="0" w:tplc="C68A4E88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D66698"/>
    <w:multiLevelType w:val="hybridMultilevel"/>
    <w:tmpl w:val="3266F990"/>
    <w:lvl w:ilvl="0" w:tplc="9334C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5B130F"/>
    <w:multiLevelType w:val="hybridMultilevel"/>
    <w:tmpl w:val="F88A56F4"/>
    <w:lvl w:ilvl="0" w:tplc="330A7B8A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C42C30"/>
    <w:multiLevelType w:val="hybridMultilevel"/>
    <w:tmpl w:val="23FCF906"/>
    <w:lvl w:ilvl="0" w:tplc="93D010EA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34353F"/>
    <w:multiLevelType w:val="hybridMultilevel"/>
    <w:tmpl w:val="5776BF4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76146"/>
    <w:multiLevelType w:val="hybridMultilevel"/>
    <w:tmpl w:val="75607E8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A3F01"/>
    <w:multiLevelType w:val="hybridMultilevel"/>
    <w:tmpl w:val="B1C6822A"/>
    <w:lvl w:ilvl="0" w:tplc="0028763E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4008D7"/>
    <w:multiLevelType w:val="hybridMultilevel"/>
    <w:tmpl w:val="B9F20DDC"/>
    <w:lvl w:ilvl="0" w:tplc="27E2725C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0B85788"/>
    <w:multiLevelType w:val="hybridMultilevel"/>
    <w:tmpl w:val="70FCE500"/>
    <w:lvl w:ilvl="0" w:tplc="BC86EA62">
      <w:start w:val="1"/>
      <w:numFmt w:val="decimal"/>
      <w:lvlText w:val="%1."/>
      <w:lvlJc w:val="left"/>
      <w:pPr>
        <w:ind w:left="1080" w:hanging="360"/>
      </w:pPr>
    </w:lvl>
    <w:lvl w:ilvl="1" w:tplc="0C0C0019">
      <w:start w:val="1"/>
      <w:numFmt w:val="lowerLetter"/>
      <w:lvlText w:val="%2."/>
      <w:lvlJc w:val="left"/>
      <w:pPr>
        <w:ind w:left="1800" w:hanging="360"/>
      </w:pPr>
    </w:lvl>
    <w:lvl w:ilvl="2" w:tplc="0C0C001B">
      <w:start w:val="1"/>
      <w:numFmt w:val="lowerRoman"/>
      <w:lvlText w:val="%3."/>
      <w:lvlJc w:val="right"/>
      <w:pPr>
        <w:ind w:left="2520" w:hanging="180"/>
      </w:pPr>
    </w:lvl>
    <w:lvl w:ilvl="3" w:tplc="0C0C000F">
      <w:start w:val="1"/>
      <w:numFmt w:val="decimal"/>
      <w:lvlText w:val="%4."/>
      <w:lvlJc w:val="left"/>
      <w:pPr>
        <w:ind w:left="3240" w:hanging="360"/>
      </w:pPr>
    </w:lvl>
    <w:lvl w:ilvl="4" w:tplc="0C0C0019">
      <w:start w:val="1"/>
      <w:numFmt w:val="lowerLetter"/>
      <w:lvlText w:val="%5."/>
      <w:lvlJc w:val="left"/>
      <w:pPr>
        <w:ind w:left="3960" w:hanging="360"/>
      </w:pPr>
    </w:lvl>
    <w:lvl w:ilvl="5" w:tplc="0C0C001B">
      <w:start w:val="1"/>
      <w:numFmt w:val="lowerRoman"/>
      <w:lvlText w:val="%6."/>
      <w:lvlJc w:val="right"/>
      <w:pPr>
        <w:ind w:left="4680" w:hanging="180"/>
      </w:pPr>
    </w:lvl>
    <w:lvl w:ilvl="6" w:tplc="0C0C000F">
      <w:start w:val="1"/>
      <w:numFmt w:val="decimal"/>
      <w:lvlText w:val="%7."/>
      <w:lvlJc w:val="left"/>
      <w:pPr>
        <w:ind w:left="5400" w:hanging="360"/>
      </w:pPr>
    </w:lvl>
    <w:lvl w:ilvl="7" w:tplc="0C0C0019">
      <w:start w:val="1"/>
      <w:numFmt w:val="lowerLetter"/>
      <w:lvlText w:val="%8."/>
      <w:lvlJc w:val="left"/>
      <w:pPr>
        <w:ind w:left="6120" w:hanging="360"/>
      </w:pPr>
    </w:lvl>
    <w:lvl w:ilvl="8" w:tplc="0C0C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2F6665"/>
    <w:multiLevelType w:val="hybridMultilevel"/>
    <w:tmpl w:val="6EB2275A"/>
    <w:lvl w:ilvl="0" w:tplc="CEAA051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125" w:hanging="360"/>
      </w:pPr>
    </w:lvl>
    <w:lvl w:ilvl="2" w:tplc="0C0C001B" w:tentative="1">
      <w:start w:val="1"/>
      <w:numFmt w:val="lowerRoman"/>
      <w:lvlText w:val="%3."/>
      <w:lvlJc w:val="right"/>
      <w:pPr>
        <w:ind w:left="1845" w:hanging="180"/>
      </w:pPr>
    </w:lvl>
    <w:lvl w:ilvl="3" w:tplc="0C0C000F" w:tentative="1">
      <w:start w:val="1"/>
      <w:numFmt w:val="decimal"/>
      <w:lvlText w:val="%4."/>
      <w:lvlJc w:val="left"/>
      <w:pPr>
        <w:ind w:left="2565" w:hanging="360"/>
      </w:pPr>
    </w:lvl>
    <w:lvl w:ilvl="4" w:tplc="0C0C0019" w:tentative="1">
      <w:start w:val="1"/>
      <w:numFmt w:val="lowerLetter"/>
      <w:lvlText w:val="%5."/>
      <w:lvlJc w:val="left"/>
      <w:pPr>
        <w:ind w:left="3285" w:hanging="360"/>
      </w:pPr>
    </w:lvl>
    <w:lvl w:ilvl="5" w:tplc="0C0C001B" w:tentative="1">
      <w:start w:val="1"/>
      <w:numFmt w:val="lowerRoman"/>
      <w:lvlText w:val="%6."/>
      <w:lvlJc w:val="right"/>
      <w:pPr>
        <w:ind w:left="4005" w:hanging="180"/>
      </w:pPr>
    </w:lvl>
    <w:lvl w:ilvl="6" w:tplc="0C0C000F" w:tentative="1">
      <w:start w:val="1"/>
      <w:numFmt w:val="decimal"/>
      <w:lvlText w:val="%7."/>
      <w:lvlJc w:val="left"/>
      <w:pPr>
        <w:ind w:left="4725" w:hanging="360"/>
      </w:pPr>
    </w:lvl>
    <w:lvl w:ilvl="7" w:tplc="0C0C0019" w:tentative="1">
      <w:start w:val="1"/>
      <w:numFmt w:val="lowerLetter"/>
      <w:lvlText w:val="%8."/>
      <w:lvlJc w:val="left"/>
      <w:pPr>
        <w:ind w:left="5445" w:hanging="360"/>
      </w:pPr>
    </w:lvl>
    <w:lvl w:ilvl="8" w:tplc="0C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5368781E"/>
    <w:multiLevelType w:val="hybridMultilevel"/>
    <w:tmpl w:val="A614FB90"/>
    <w:lvl w:ilvl="0" w:tplc="B9F21388">
      <w:start w:val="1"/>
      <w:numFmt w:val="decimal"/>
      <w:lvlText w:val="%1."/>
      <w:lvlJc w:val="left"/>
      <w:pPr>
        <w:ind w:left="1065" w:hanging="360"/>
      </w:pPr>
    </w:lvl>
    <w:lvl w:ilvl="1" w:tplc="0C0C0019">
      <w:start w:val="1"/>
      <w:numFmt w:val="lowerLetter"/>
      <w:lvlText w:val="%2."/>
      <w:lvlJc w:val="left"/>
      <w:pPr>
        <w:ind w:left="1785" w:hanging="360"/>
      </w:pPr>
    </w:lvl>
    <w:lvl w:ilvl="2" w:tplc="0C0C001B">
      <w:start w:val="1"/>
      <w:numFmt w:val="lowerRoman"/>
      <w:lvlText w:val="%3."/>
      <w:lvlJc w:val="right"/>
      <w:pPr>
        <w:ind w:left="2505" w:hanging="180"/>
      </w:pPr>
    </w:lvl>
    <w:lvl w:ilvl="3" w:tplc="0C0C000F">
      <w:start w:val="1"/>
      <w:numFmt w:val="decimal"/>
      <w:lvlText w:val="%4."/>
      <w:lvlJc w:val="left"/>
      <w:pPr>
        <w:ind w:left="3225" w:hanging="360"/>
      </w:pPr>
    </w:lvl>
    <w:lvl w:ilvl="4" w:tplc="0C0C0019">
      <w:start w:val="1"/>
      <w:numFmt w:val="lowerLetter"/>
      <w:lvlText w:val="%5."/>
      <w:lvlJc w:val="left"/>
      <w:pPr>
        <w:ind w:left="3945" w:hanging="360"/>
      </w:pPr>
    </w:lvl>
    <w:lvl w:ilvl="5" w:tplc="0C0C001B">
      <w:start w:val="1"/>
      <w:numFmt w:val="lowerRoman"/>
      <w:lvlText w:val="%6."/>
      <w:lvlJc w:val="right"/>
      <w:pPr>
        <w:ind w:left="4665" w:hanging="180"/>
      </w:pPr>
    </w:lvl>
    <w:lvl w:ilvl="6" w:tplc="0C0C000F">
      <w:start w:val="1"/>
      <w:numFmt w:val="decimal"/>
      <w:lvlText w:val="%7."/>
      <w:lvlJc w:val="left"/>
      <w:pPr>
        <w:ind w:left="5385" w:hanging="360"/>
      </w:pPr>
    </w:lvl>
    <w:lvl w:ilvl="7" w:tplc="0C0C0019">
      <w:start w:val="1"/>
      <w:numFmt w:val="lowerLetter"/>
      <w:lvlText w:val="%8."/>
      <w:lvlJc w:val="left"/>
      <w:pPr>
        <w:ind w:left="6105" w:hanging="360"/>
      </w:pPr>
    </w:lvl>
    <w:lvl w:ilvl="8" w:tplc="0C0C001B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DA66B00"/>
    <w:multiLevelType w:val="hybridMultilevel"/>
    <w:tmpl w:val="36EE9AC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8"/>
  </w:num>
  <w:num w:numId="6">
    <w:abstractNumId w:val="17"/>
  </w:num>
  <w:num w:numId="7">
    <w:abstractNumId w:val="15"/>
  </w:num>
  <w:num w:numId="8">
    <w:abstractNumId w:val="3"/>
  </w:num>
  <w:num w:numId="9">
    <w:abstractNumId w:val="1"/>
  </w:num>
  <w:num w:numId="10">
    <w:abstractNumId w:val="13"/>
  </w:num>
  <w:num w:numId="11">
    <w:abstractNumId w:val="0"/>
  </w:num>
  <w:num w:numId="12">
    <w:abstractNumId w:val="9"/>
  </w:num>
  <w:num w:numId="13">
    <w:abstractNumId w:val="5"/>
  </w:num>
  <w:num w:numId="14">
    <w:abstractNumId w:val="12"/>
  </w:num>
  <w:num w:numId="15">
    <w:abstractNumId w:val="4"/>
  </w:num>
  <w:num w:numId="16">
    <w:abstractNumId w:val="6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49"/>
    <w:rsid w:val="00136F19"/>
    <w:rsid w:val="001648BB"/>
    <w:rsid w:val="001F6BD3"/>
    <w:rsid w:val="002345ED"/>
    <w:rsid w:val="008A48A4"/>
    <w:rsid w:val="009608D9"/>
    <w:rsid w:val="00A124E3"/>
    <w:rsid w:val="00AE0056"/>
    <w:rsid w:val="00B1698C"/>
    <w:rsid w:val="00B36BA2"/>
    <w:rsid w:val="00B57AFB"/>
    <w:rsid w:val="00B8728E"/>
    <w:rsid w:val="00BA49F4"/>
    <w:rsid w:val="00F5394A"/>
    <w:rsid w:val="00FD5E49"/>
    <w:rsid w:val="00FE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13D30"/>
  <w15:docId w15:val="{10DD4332-4C31-4149-B1F3-A24BBD6C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E49"/>
  </w:style>
  <w:style w:type="paragraph" w:styleId="Heading3">
    <w:name w:val="heading 3"/>
    <w:basedOn w:val="Normal"/>
    <w:next w:val="Normal"/>
    <w:link w:val="Heading3Char"/>
    <w:semiHidden/>
    <w:unhideWhenUsed/>
    <w:qFormat/>
    <w:rsid w:val="00FD5E49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FD5E49"/>
    <w:rPr>
      <w:rFonts w:ascii="Arial" w:eastAsia="Times New Roman" w:hAnsi="Arial" w:cs="Arial"/>
      <w:b/>
      <w:bCs/>
      <w:szCs w:val="26"/>
      <w:lang w:val="en-US"/>
    </w:rPr>
  </w:style>
  <w:style w:type="paragraph" w:styleId="NoSpacing">
    <w:name w:val="No Spacing"/>
    <w:uiPriority w:val="1"/>
    <w:qFormat/>
    <w:rsid w:val="00FD5E49"/>
    <w:pPr>
      <w:spacing w:after="0" w:line="240" w:lineRule="auto"/>
    </w:pPr>
    <w:rPr>
      <w:rFonts w:ascii="Calibri" w:hAnsi="Calibri" w:cs="Times New Roman"/>
      <w:lang w:eastAsia="fr-CA"/>
    </w:rPr>
  </w:style>
  <w:style w:type="paragraph" w:styleId="ListParagraph">
    <w:name w:val="List Paragraph"/>
    <w:basedOn w:val="Normal"/>
    <w:qFormat/>
    <w:rsid w:val="00FD5E49"/>
    <w:pPr>
      <w:widowControl w:val="0"/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FD5E49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FD5E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6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Commis</dc:creator>
  <cp:lastModifiedBy>France Desnoyers</cp:lastModifiedBy>
  <cp:revision>2</cp:revision>
  <dcterms:created xsi:type="dcterms:W3CDTF">2021-10-18T19:00:00Z</dcterms:created>
  <dcterms:modified xsi:type="dcterms:W3CDTF">2021-10-18T19:00:00Z</dcterms:modified>
</cp:coreProperties>
</file>