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F00DF" w14:textId="77777777" w:rsidR="008F7C7C" w:rsidRPr="00002FD4" w:rsidRDefault="008F7C7C" w:rsidP="008F7C7C">
      <w:pPr>
        <w:jc w:val="center"/>
        <w:rPr>
          <w:rFonts w:ascii="Arial" w:hAnsi="Arial" w:cs="Arial"/>
          <w:b/>
          <w:bCs/>
          <w:sz w:val="20"/>
          <w:lang w:val="fr-CA"/>
        </w:rPr>
      </w:pPr>
      <w:r w:rsidRPr="009666AE">
        <w:rPr>
          <w:noProof/>
          <w:sz w:val="20"/>
          <w:lang w:eastAsia="fr-CA"/>
        </w:rPr>
        <w:drawing>
          <wp:inline distT="0" distB="0" distL="0" distR="0" wp14:anchorId="18550642" wp14:editId="10DDC442">
            <wp:extent cx="508658" cy="437881"/>
            <wp:effectExtent l="19050" t="0" r="5692" b="0"/>
            <wp:docPr id="9" name="Picture 3" descr="biblio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blio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51" cy="438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2FD4">
        <w:rPr>
          <w:sz w:val="20"/>
          <w:lang w:val="fr-CA"/>
        </w:rPr>
        <w:t xml:space="preserve">          </w:t>
      </w:r>
      <w:r w:rsidRPr="00002FD4">
        <w:rPr>
          <w:b/>
          <w:bCs/>
          <w:sz w:val="28"/>
          <w:szCs w:val="28"/>
          <w:lang w:val="fr-CA"/>
        </w:rPr>
        <w:t xml:space="preserve">BIBLIOTHÈQUE PUBLIQUE DE CASSELMAN      </w:t>
      </w:r>
      <w:r w:rsidRPr="00002FD4">
        <w:rPr>
          <w:rFonts w:ascii="Arial" w:hAnsi="Arial" w:cs="Arial"/>
          <w:b/>
          <w:bCs/>
          <w:sz w:val="20"/>
          <w:lang w:val="fr-CA"/>
        </w:rPr>
        <w:t xml:space="preserve"> </w:t>
      </w:r>
      <w:r w:rsidRPr="009666AE">
        <w:rPr>
          <w:b/>
          <w:bCs/>
          <w:noProof/>
          <w:sz w:val="20"/>
          <w:lang w:eastAsia="fr-CA"/>
        </w:rPr>
        <w:drawing>
          <wp:inline distT="0" distB="0" distL="0" distR="0" wp14:anchorId="26BEC6E2" wp14:editId="7FE09AB3">
            <wp:extent cx="380195" cy="444548"/>
            <wp:effectExtent l="19050" t="0" r="805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19" cy="444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3159AF" w14:textId="77777777" w:rsidR="008F7C7C" w:rsidRPr="00684024" w:rsidRDefault="008F7C7C" w:rsidP="008F7C7C">
      <w:pPr>
        <w:pStyle w:val="NoSpacing"/>
        <w:jc w:val="center"/>
        <w:rPr>
          <w:rStyle w:val="SubtleEmphasis"/>
          <w:b/>
          <w:sz w:val="16"/>
          <w:szCs w:val="16"/>
        </w:rPr>
      </w:pPr>
      <w:r w:rsidRPr="00684024">
        <w:rPr>
          <w:rStyle w:val="SubtleEmphasis"/>
          <w:sz w:val="16"/>
          <w:szCs w:val="16"/>
        </w:rPr>
        <w:t xml:space="preserve">764, RUE BRÉBEUF, </w:t>
      </w:r>
      <w:proofErr w:type="gramStart"/>
      <w:r w:rsidRPr="00684024">
        <w:rPr>
          <w:rStyle w:val="SubtleEmphasis"/>
          <w:sz w:val="16"/>
          <w:szCs w:val="16"/>
        </w:rPr>
        <w:t>C .</w:t>
      </w:r>
      <w:proofErr w:type="gramEnd"/>
      <w:r w:rsidRPr="00684024">
        <w:rPr>
          <w:rStyle w:val="SubtleEmphasis"/>
          <w:sz w:val="16"/>
          <w:szCs w:val="16"/>
        </w:rPr>
        <w:t>P.340</w:t>
      </w:r>
    </w:p>
    <w:p w14:paraId="7D4A4CE9" w14:textId="77777777" w:rsidR="008F7C7C" w:rsidRPr="00684024" w:rsidRDefault="008F7C7C" w:rsidP="008F7C7C">
      <w:pPr>
        <w:pStyle w:val="NoSpacing"/>
        <w:jc w:val="center"/>
        <w:rPr>
          <w:rStyle w:val="SubtleEmphasis"/>
          <w:b/>
          <w:sz w:val="16"/>
          <w:szCs w:val="16"/>
        </w:rPr>
      </w:pPr>
      <w:r w:rsidRPr="00684024">
        <w:rPr>
          <w:rStyle w:val="SubtleEmphasis"/>
          <w:sz w:val="16"/>
          <w:szCs w:val="16"/>
        </w:rPr>
        <w:t>CASSELMAN, ON</w:t>
      </w:r>
    </w:p>
    <w:p w14:paraId="26758BA5" w14:textId="77777777" w:rsidR="008F7C7C" w:rsidRPr="00684024" w:rsidRDefault="008F7C7C" w:rsidP="008F7C7C">
      <w:pPr>
        <w:pStyle w:val="NoSpacing"/>
        <w:jc w:val="center"/>
        <w:rPr>
          <w:rStyle w:val="SubtleEmphasis"/>
          <w:b/>
          <w:sz w:val="16"/>
          <w:szCs w:val="16"/>
        </w:rPr>
      </w:pPr>
      <w:r w:rsidRPr="00684024">
        <w:rPr>
          <w:rStyle w:val="SubtleEmphasis"/>
          <w:sz w:val="16"/>
          <w:szCs w:val="16"/>
        </w:rPr>
        <w:t>K0A 1M0</w:t>
      </w:r>
    </w:p>
    <w:p w14:paraId="067AFC4E" w14:textId="77777777" w:rsidR="008F7C7C" w:rsidRDefault="008F7C7C" w:rsidP="008F7C7C">
      <w:pPr>
        <w:pStyle w:val="NoSpacing"/>
        <w:jc w:val="center"/>
        <w:rPr>
          <w:rStyle w:val="SubtleEmphasis"/>
          <w:b/>
          <w:sz w:val="16"/>
          <w:szCs w:val="16"/>
        </w:rPr>
      </w:pPr>
      <w:r w:rsidRPr="00684024">
        <w:rPr>
          <w:rStyle w:val="SubtleEmphasis"/>
          <w:sz w:val="16"/>
          <w:szCs w:val="16"/>
        </w:rPr>
        <w:t>Téléphone : 613-764-</w:t>
      </w:r>
      <w:proofErr w:type="gramStart"/>
      <w:r w:rsidRPr="00684024">
        <w:rPr>
          <w:rStyle w:val="SubtleEmphasis"/>
          <w:sz w:val="16"/>
          <w:szCs w:val="16"/>
        </w:rPr>
        <w:t>5505  Télécopieur</w:t>
      </w:r>
      <w:proofErr w:type="gramEnd"/>
      <w:r w:rsidRPr="00684024">
        <w:rPr>
          <w:rStyle w:val="SubtleEmphasis"/>
          <w:sz w:val="16"/>
          <w:szCs w:val="16"/>
        </w:rPr>
        <w:t> : 613-764-5507</w:t>
      </w:r>
    </w:p>
    <w:p w14:paraId="372DFB20" w14:textId="77777777" w:rsidR="008F7C7C" w:rsidRPr="00002FD4" w:rsidRDefault="008F7C7C" w:rsidP="008F7C7C">
      <w:pPr>
        <w:rPr>
          <w:b/>
          <w:sz w:val="16"/>
          <w:szCs w:val="16"/>
          <w:lang w:val="fr-CA"/>
        </w:rPr>
      </w:pPr>
    </w:p>
    <w:p w14:paraId="7A07DCB4" w14:textId="77777777" w:rsidR="008F7C7C" w:rsidRDefault="008F7C7C" w:rsidP="008F7C7C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___________________________________________________________________</w:t>
      </w:r>
    </w:p>
    <w:p w14:paraId="1AAADCAE" w14:textId="77777777" w:rsidR="008F7C7C" w:rsidRPr="007C27EE" w:rsidRDefault="008F7C7C" w:rsidP="008F7C7C">
      <w:pPr>
        <w:pStyle w:val="NormalWeb"/>
        <w:spacing w:before="0" w:beforeAutospacing="0" w:after="0" w:afterAutospacing="0"/>
        <w:rPr>
          <w:rFonts w:ascii="Arial Narrow" w:hAnsi="Arial Narrow"/>
          <w:sz w:val="28"/>
          <w:szCs w:val="28"/>
          <w:lang w:val="fr-CA"/>
        </w:rPr>
      </w:pPr>
    </w:p>
    <w:tbl>
      <w:tblPr>
        <w:tblW w:w="10037" w:type="dxa"/>
        <w:tblInd w:w="114" w:type="dxa"/>
        <w:tblLook w:val="04A0" w:firstRow="1" w:lastRow="0" w:firstColumn="1" w:lastColumn="0" w:noHBand="0" w:noVBand="1"/>
      </w:tblPr>
      <w:tblGrid>
        <w:gridCol w:w="2003"/>
        <w:gridCol w:w="3297"/>
        <w:gridCol w:w="2743"/>
        <w:gridCol w:w="1994"/>
      </w:tblGrid>
      <w:tr w:rsidR="008F7C7C" w:rsidRPr="007C27EE" w14:paraId="40A80B9A" w14:textId="77777777" w:rsidTr="005D1BF7">
        <w:trPr>
          <w:trHeight w:val="365"/>
        </w:trPr>
        <w:tc>
          <w:tcPr>
            <w:tcW w:w="2003" w:type="dxa"/>
          </w:tcPr>
          <w:p w14:paraId="27E0B948" w14:textId="77777777" w:rsidR="008F7C7C" w:rsidRPr="007C27EE" w:rsidRDefault="008F7C7C" w:rsidP="00C51F94">
            <w:pPr>
              <w:rPr>
                <w:rFonts w:ascii="Arial Narrow" w:hAnsi="Arial Narrow"/>
                <w:color w:val="000000" w:themeColor="text1"/>
                <w:sz w:val="20"/>
                <w:lang w:val="fr-CA"/>
              </w:rPr>
            </w:pPr>
            <w:r w:rsidRPr="007C27EE">
              <w:rPr>
                <w:rFonts w:ascii="Arial Narrow" w:hAnsi="Arial Narrow"/>
                <w:color w:val="000000" w:themeColor="text1"/>
                <w:sz w:val="20"/>
                <w:lang w:val="fr-CA"/>
              </w:rPr>
              <w:t>Type de politique :</w:t>
            </w:r>
          </w:p>
          <w:p w14:paraId="7330D03A" w14:textId="77777777" w:rsidR="008F7C7C" w:rsidRPr="007C27EE" w:rsidRDefault="008F7C7C" w:rsidP="00C51F94">
            <w:pPr>
              <w:rPr>
                <w:rFonts w:ascii="Arial Narrow" w:hAnsi="Arial Narrow"/>
                <w:color w:val="000000" w:themeColor="text1"/>
                <w:sz w:val="20"/>
                <w:lang w:val="fr-CA"/>
              </w:rPr>
            </w:pPr>
          </w:p>
        </w:tc>
        <w:tc>
          <w:tcPr>
            <w:tcW w:w="3297" w:type="dxa"/>
          </w:tcPr>
          <w:p w14:paraId="32B12F71" w14:textId="1117B780" w:rsidR="008F7C7C" w:rsidRPr="007C27EE" w:rsidRDefault="008F7C7C" w:rsidP="00C51F94">
            <w:pPr>
              <w:rPr>
                <w:rFonts w:ascii="Arial Narrow" w:hAnsi="Arial Narrow"/>
                <w:b/>
                <w:color w:val="000000" w:themeColor="text1"/>
                <w:sz w:val="20"/>
                <w:lang w:val="fr-CA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lang w:val="fr-CA"/>
              </w:rPr>
              <w:t>Opérationnelle</w:t>
            </w:r>
          </w:p>
        </w:tc>
        <w:tc>
          <w:tcPr>
            <w:tcW w:w="2743" w:type="dxa"/>
          </w:tcPr>
          <w:p w14:paraId="5275CAF5" w14:textId="77777777" w:rsidR="008F7C7C" w:rsidRPr="007C27EE" w:rsidRDefault="008F7C7C" w:rsidP="00C51F94">
            <w:pPr>
              <w:rPr>
                <w:rFonts w:ascii="Arial Narrow" w:hAnsi="Arial Narrow"/>
                <w:color w:val="000000" w:themeColor="text1"/>
                <w:sz w:val="20"/>
                <w:lang w:val="fr-CA"/>
              </w:rPr>
            </w:pPr>
            <w:r w:rsidRPr="007C27EE">
              <w:rPr>
                <w:rFonts w:ascii="Arial Narrow" w:hAnsi="Arial Narrow"/>
                <w:sz w:val="20"/>
                <w:lang w:val="fr-CA"/>
              </w:rPr>
              <w:t>N</w:t>
            </w:r>
            <w:r w:rsidRPr="007C27EE">
              <w:rPr>
                <w:rFonts w:ascii="Arial Narrow" w:hAnsi="Arial Narrow"/>
                <w:sz w:val="20"/>
                <w:vertAlign w:val="superscript"/>
                <w:lang w:val="fr-CA"/>
              </w:rPr>
              <w:t>o</w:t>
            </w:r>
            <w:r w:rsidRPr="007C27EE">
              <w:rPr>
                <w:rFonts w:ascii="Arial Narrow" w:hAnsi="Arial Narrow"/>
                <w:sz w:val="20"/>
                <w:lang w:val="fr-CA"/>
              </w:rPr>
              <w:t xml:space="preserve"> </w:t>
            </w:r>
            <w:r w:rsidRPr="007C27EE">
              <w:rPr>
                <w:rFonts w:ascii="Arial Narrow" w:hAnsi="Arial Narrow"/>
                <w:color w:val="000000" w:themeColor="text1"/>
                <w:sz w:val="20"/>
                <w:lang w:val="fr-CA"/>
              </w:rPr>
              <w:t>de la politique :</w:t>
            </w:r>
          </w:p>
        </w:tc>
        <w:tc>
          <w:tcPr>
            <w:tcW w:w="1994" w:type="dxa"/>
          </w:tcPr>
          <w:p w14:paraId="0BF7E8BB" w14:textId="24EC6767" w:rsidR="008F7C7C" w:rsidRPr="008F7C7C" w:rsidRDefault="008F7C7C" w:rsidP="00C51F94">
            <w:pPr>
              <w:rPr>
                <w:rFonts w:ascii="Arial Narrow" w:hAnsi="Arial Narrow"/>
                <w:b/>
                <w:color w:val="000000" w:themeColor="text1"/>
                <w:sz w:val="20"/>
                <w:lang w:val="fr-CA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lang w:val="fr-CA"/>
              </w:rPr>
              <w:t>OP-</w:t>
            </w:r>
            <w:r w:rsidR="0095499A">
              <w:rPr>
                <w:rFonts w:ascii="Arial Narrow" w:hAnsi="Arial Narrow"/>
                <w:b/>
                <w:color w:val="000000" w:themeColor="text1"/>
                <w:sz w:val="20"/>
                <w:lang w:val="fr-CA"/>
              </w:rPr>
              <w:t>1</w:t>
            </w:r>
            <w:r w:rsidR="00336B0D">
              <w:rPr>
                <w:rFonts w:ascii="Arial Narrow" w:hAnsi="Arial Narrow"/>
                <w:b/>
                <w:color w:val="000000" w:themeColor="text1"/>
                <w:sz w:val="20"/>
                <w:lang w:val="fr-CA"/>
              </w:rPr>
              <w:t>2</w:t>
            </w:r>
          </w:p>
        </w:tc>
      </w:tr>
      <w:tr w:rsidR="008F7C7C" w:rsidRPr="007C27EE" w14:paraId="2E9FEA7D" w14:textId="77777777" w:rsidTr="005D1BF7">
        <w:trPr>
          <w:trHeight w:val="622"/>
        </w:trPr>
        <w:tc>
          <w:tcPr>
            <w:tcW w:w="2003" w:type="dxa"/>
          </w:tcPr>
          <w:p w14:paraId="09D1D93B" w14:textId="77777777" w:rsidR="008F7C7C" w:rsidRPr="007C27EE" w:rsidRDefault="008F7C7C" w:rsidP="00C51F94">
            <w:pPr>
              <w:rPr>
                <w:rFonts w:ascii="Arial Narrow" w:hAnsi="Arial Narrow"/>
                <w:color w:val="000000" w:themeColor="text1"/>
                <w:sz w:val="20"/>
                <w:lang w:val="fr-CA"/>
              </w:rPr>
            </w:pPr>
            <w:r w:rsidRPr="007C27EE">
              <w:rPr>
                <w:rFonts w:ascii="Arial Narrow" w:hAnsi="Arial Narrow"/>
                <w:color w:val="000000" w:themeColor="text1"/>
                <w:sz w:val="20"/>
                <w:lang w:val="fr-CA"/>
              </w:rPr>
              <w:t>Titre de la politique :</w:t>
            </w:r>
          </w:p>
        </w:tc>
        <w:tc>
          <w:tcPr>
            <w:tcW w:w="3297" w:type="dxa"/>
          </w:tcPr>
          <w:p w14:paraId="52876E72" w14:textId="56E2DA14" w:rsidR="008F7C7C" w:rsidRPr="008D1D0D" w:rsidRDefault="00336B0D" w:rsidP="00C51F94">
            <w:pPr>
              <w:ind w:right="306"/>
              <w:rPr>
                <w:rFonts w:ascii="Arial Narrow" w:hAnsi="Arial Narrow" w:cs="Arial Narrow"/>
                <w:bCs/>
                <w:color w:val="000000" w:themeColor="text1"/>
                <w:sz w:val="20"/>
                <w:lang w:val="fr-CA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lang w:val="fr-CA"/>
              </w:rPr>
              <w:t>Information communautaire</w:t>
            </w:r>
          </w:p>
        </w:tc>
        <w:tc>
          <w:tcPr>
            <w:tcW w:w="2743" w:type="dxa"/>
          </w:tcPr>
          <w:p w14:paraId="30A4E63A" w14:textId="086102D5" w:rsidR="008F7C7C" w:rsidRPr="007C27EE" w:rsidRDefault="008F7C7C" w:rsidP="00C51F94">
            <w:pPr>
              <w:rPr>
                <w:rFonts w:ascii="Arial Narrow" w:hAnsi="Arial Narrow"/>
                <w:color w:val="000000" w:themeColor="text1"/>
                <w:sz w:val="20"/>
                <w:lang w:val="fr-CA"/>
              </w:rPr>
            </w:pPr>
            <w:r w:rsidRPr="007C27EE">
              <w:rPr>
                <w:rFonts w:ascii="Arial Narrow" w:hAnsi="Arial Narrow"/>
                <w:color w:val="000000" w:themeColor="text1"/>
                <w:sz w:val="20"/>
                <w:lang w:val="fr-CA"/>
              </w:rPr>
              <w:t>Date d’approbation :</w:t>
            </w:r>
            <w:r>
              <w:rPr>
                <w:rFonts w:ascii="Arial Narrow" w:hAnsi="Arial Narrow"/>
                <w:color w:val="000000" w:themeColor="text1"/>
                <w:sz w:val="20"/>
                <w:lang w:val="fr-CA"/>
              </w:rPr>
              <w:br/>
            </w:r>
          </w:p>
        </w:tc>
        <w:tc>
          <w:tcPr>
            <w:tcW w:w="1994" w:type="dxa"/>
          </w:tcPr>
          <w:p w14:paraId="41211E9B" w14:textId="77777777" w:rsidR="008F7C7C" w:rsidRPr="007C27EE" w:rsidRDefault="008F7C7C" w:rsidP="00C51F94">
            <w:pPr>
              <w:rPr>
                <w:rFonts w:ascii="Arial Narrow" w:hAnsi="Arial Narrow"/>
                <w:b/>
                <w:color w:val="000000" w:themeColor="text1"/>
                <w:sz w:val="20"/>
                <w:lang w:val="fr-CA"/>
              </w:rPr>
            </w:pPr>
          </w:p>
        </w:tc>
      </w:tr>
      <w:tr w:rsidR="008F7C7C" w:rsidRPr="002E3EA3" w14:paraId="1381D2E4" w14:textId="77777777" w:rsidTr="005D1BF7">
        <w:trPr>
          <w:trHeight w:val="476"/>
        </w:trPr>
        <w:tc>
          <w:tcPr>
            <w:tcW w:w="2003" w:type="dxa"/>
          </w:tcPr>
          <w:p w14:paraId="47F39081" w14:textId="77777777" w:rsidR="008F7C7C" w:rsidRPr="007C27EE" w:rsidRDefault="008F7C7C" w:rsidP="00C51F94">
            <w:pPr>
              <w:rPr>
                <w:rFonts w:ascii="Arial Narrow" w:hAnsi="Arial Narrow"/>
                <w:color w:val="000000" w:themeColor="text1"/>
                <w:sz w:val="20"/>
                <w:lang w:val="fr-CA"/>
              </w:rPr>
            </w:pPr>
          </w:p>
        </w:tc>
        <w:tc>
          <w:tcPr>
            <w:tcW w:w="3297" w:type="dxa"/>
          </w:tcPr>
          <w:p w14:paraId="65FB8F8F" w14:textId="77777777" w:rsidR="008F7C7C" w:rsidRPr="007C27EE" w:rsidRDefault="008F7C7C" w:rsidP="00C51F94">
            <w:pPr>
              <w:rPr>
                <w:rFonts w:ascii="Arial Narrow" w:hAnsi="Arial Narrow"/>
                <w:color w:val="000000" w:themeColor="text1"/>
                <w:sz w:val="20"/>
                <w:lang w:val="fr-CA"/>
              </w:rPr>
            </w:pPr>
          </w:p>
        </w:tc>
        <w:tc>
          <w:tcPr>
            <w:tcW w:w="2743" w:type="dxa"/>
          </w:tcPr>
          <w:p w14:paraId="7EBF53F6" w14:textId="77777777" w:rsidR="008F7C7C" w:rsidRPr="007C27EE" w:rsidRDefault="008F7C7C" w:rsidP="00C51F94">
            <w:pPr>
              <w:rPr>
                <w:rFonts w:ascii="Arial Narrow" w:hAnsi="Arial Narrow"/>
                <w:color w:val="000000" w:themeColor="text1"/>
                <w:sz w:val="20"/>
                <w:lang w:val="fr-CA"/>
              </w:rPr>
            </w:pPr>
            <w:r w:rsidRPr="007C27EE">
              <w:rPr>
                <w:rFonts w:ascii="Arial Narrow" w:hAnsi="Arial Narrow"/>
                <w:color w:val="000000" w:themeColor="text1"/>
                <w:sz w:val="20"/>
                <w:lang w:val="fr-CA"/>
              </w:rPr>
              <w:t>Date de mise à jour :</w:t>
            </w:r>
          </w:p>
        </w:tc>
        <w:tc>
          <w:tcPr>
            <w:tcW w:w="1994" w:type="dxa"/>
          </w:tcPr>
          <w:p w14:paraId="0D04FD9B" w14:textId="77777777" w:rsidR="008F7C7C" w:rsidRPr="007C27EE" w:rsidRDefault="008F7C7C" w:rsidP="00C51F94">
            <w:pPr>
              <w:rPr>
                <w:rFonts w:ascii="Arial Narrow" w:hAnsi="Arial Narrow"/>
                <w:b/>
                <w:color w:val="000000" w:themeColor="text1"/>
                <w:sz w:val="20"/>
                <w:lang w:val="fr-CA"/>
              </w:rPr>
            </w:pPr>
          </w:p>
        </w:tc>
      </w:tr>
      <w:tr w:rsidR="008F7C7C" w:rsidRPr="002E3EA3" w14:paraId="056A3BD9" w14:textId="77777777" w:rsidTr="005D1BF7">
        <w:trPr>
          <w:trHeight w:val="476"/>
        </w:trPr>
        <w:tc>
          <w:tcPr>
            <w:tcW w:w="2003" w:type="dxa"/>
            <w:tcBorders>
              <w:bottom w:val="single" w:sz="4" w:space="0" w:color="auto"/>
            </w:tcBorders>
          </w:tcPr>
          <w:p w14:paraId="7684356A" w14:textId="77777777" w:rsidR="008F7C7C" w:rsidRPr="007C27EE" w:rsidRDefault="008F7C7C" w:rsidP="00C51F94">
            <w:pPr>
              <w:rPr>
                <w:rFonts w:ascii="Arial Narrow" w:hAnsi="Arial Narrow"/>
                <w:color w:val="000000" w:themeColor="text1"/>
                <w:sz w:val="20"/>
                <w:lang w:val="fr-CA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14:paraId="49021360" w14:textId="77777777" w:rsidR="008F7C7C" w:rsidRPr="007C27EE" w:rsidRDefault="008F7C7C" w:rsidP="00C51F94">
            <w:pPr>
              <w:rPr>
                <w:rFonts w:ascii="Arial Narrow" w:hAnsi="Arial Narrow"/>
                <w:color w:val="000000" w:themeColor="text1"/>
                <w:sz w:val="20"/>
                <w:lang w:val="fr-C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14:paraId="6FAE2B0E" w14:textId="77777777" w:rsidR="008F7C7C" w:rsidRPr="007C27EE" w:rsidRDefault="008F7C7C" w:rsidP="00C51F94">
            <w:pPr>
              <w:rPr>
                <w:rFonts w:ascii="Arial Narrow" w:hAnsi="Arial Narrow"/>
                <w:color w:val="000000" w:themeColor="text1"/>
                <w:sz w:val="20"/>
                <w:lang w:val="fr-CA"/>
              </w:rPr>
            </w:pPr>
            <w:r w:rsidRPr="007C27EE">
              <w:rPr>
                <w:rFonts w:ascii="Arial Narrow" w:hAnsi="Arial Narrow"/>
                <w:color w:val="000000" w:themeColor="text1"/>
                <w:sz w:val="20"/>
                <w:lang w:val="fr-CA"/>
              </w:rPr>
              <w:t>Date de la prochaine révision :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07B6A87B" w14:textId="77777777" w:rsidR="008F7C7C" w:rsidRPr="007C27EE" w:rsidRDefault="008F7C7C" w:rsidP="00C51F94">
            <w:pPr>
              <w:rPr>
                <w:rFonts w:ascii="Arial Narrow" w:hAnsi="Arial Narrow"/>
                <w:b/>
                <w:color w:val="000000" w:themeColor="text1"/>
                <w:sz w:val="20"/>
                <w:lang w:val="fr-CA"/>
              </w:rPr>
            </w:pPr>
          </w:p>
        </w:tc>
      </w:tr>
    </w:tbl>
    <w:p w14:paraId="43ECFE3A" w14:textId="47F4FB2E" w:rsidR="0066695B" w:rsidRPr="005D44AF" w:rsidRDefault="0066695B" w:rsidP="0095499A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16"/>
          <w:szCs w:val="16"/>
          <w:lang w:val="fr-CA"/>
        </w:rPr>
      </w:pPr>
    </w:p>
    <w:p w14:paraId="7F1F2AAC" w14:textId="77777777" w:rsidR="006459B3" w:rsidRPr="0021643F" w:rsidRDefault="0066695B" w:rsidP="006459B3">
      <w:pPr>
        <w:pStyle w:val="NormalWeb"/>
        <w:tabs>
          <w:tab w:val="left" w:pos="720"/>
        </w:tabs>
        <w:spacing w:before="0" w:beforeAutospacing="0" w:after="0" w:afterAutospacing="0"/>
        <w:rPr>
          <w:rFonts w:ascii="Arial Narrow" w:hAnsi="Arial Narrow"/>
          <w:lang w:val="fr-CA"/>
        </w:rPr>
      </w:pPr>
      <w:r w:rsidRPr="00DB6A7A">
        <w:rPr>
          <w:rFonts w:ascii="Arial Narrow" w:hAnsi="Arial Narrow"/>
          <w:lang w:val="fr-CA"/>
        </w:rPr>
        <w:t xml:space="preserve"> </w:t>
      </w:r>
    </w:p>
    <w:p w14:paraId="1F4FDA74" w14:textId="60F63673" w:rsidR="00336B0D" w:rsidRPr="00336B0D" w:rsidRDefault="00336B0D" w:rsidP="00336B0D">
      <w:pPr>
        <w:rPr>
          <w:rFonts w:ascii="Arial Narrow" w:hAnsi="Arial Narrow" w:cs="Arial Narrow"/>
          <w:iCs/>
          <w:sz w:val="20"/>
          <w:lang w:val="fr-CA"/>
        </w:rPr>
      </w:pPr>
      <w:r w:rsidRPr="00336B0D">
        <w:rPr>
          <w:rFonts w:ascii="Arial Narrow" w:hAnsi="Arial Narrow" w:cs="Arial Narrow"/>
          <w:iCs/>
          <w:sz w:val="20"/>
          <w:lang w:val="fr-CA"/>
        </w:rPr>
        <w:t xml:space="preserve">La Bibliothèque publique de </w:t>
      </w:r>
      <w:proofErr w:type="spellStart"/>
      <w:r>
        <w:rPr>
          <w:rFonts w:ascii="Arial Narrow" w:hAnsi="Arial Narrow" w:cs="Arial Narrow"/>
          <w:iCs/>
          <w:sz w:val="20"/>
          <w:lang w:val="fr-CA"/>
        </w:rPr>
        <w:t>Casselman</w:t>
      </w:r>
      <w:proofErr w:type="spellEnd"/>
      <w:r w:rsidRPr="00336B0D">
        <w:rPr>
          <w:rFonts w:ascii="Arial Narrow" w:hAnsi="Arial Narrow" w:cs="Arial Narrow"/>
          <w:iCs/>
          <w:sz w:val="20"/>
          <w:lang w:val="fr-CA"/>
        </w:rPr>
        <w:t xml:space="preserve"> diffuse des renseignements au sujet des activités ainsi que des agences et organisations communautaires afin de faciliter l’accès aux ressources au sein de la communauté et à titre de partenaire pour la promotion des services et activités communautaires.  La bibliothèque préconise l’affichage de bulletins, brochures et affiches ayant trait aux activités de façon à ce que les résidents puissent participer pleinement aux programmes communautaires.  Cette politique indique quel genre d’information il est convenable de recueillir, d’afficher et de distribuer dans la bibliothèque. </w:t>
      </w:r>
    </w:p>
    <w:p w14:paraId="557C637D" w14:textId="77777777" w:rsidR="00336B0D" w:rsidRPr="00336B0D" w:rsidRDefault="00336B0D" w:rsidP="00336B0D">
      <w:pPr>
        <w:ind w:left="720"/>
        <w:rPr>
          <w:rFonts w:ascii="Arial Narrow" w:hAnsi="Arial Narrow" w:cs="Arial Narrow"/>
          <w:iCs/>
          <w:sz w:val="20"/>
          <w:lang w:val="fr-CA"/>
        </w:rPr>
      </w:pPr>
    </w:p>
    <w:p w14:paraId="06C57873" w14:textId="77777777" w:rsidR="00336B0D" w:rsidRDefault="00336B0D" w:rsidP="00336B0D">
      <w:pPr>
        <w:rPr>
          <w:rFonts w:ascii="Arial Narrow" w:hAnsi="Arial Narrow" w:cs="Arial Narrow"/>
          <w:b/>
          <w:iCs/>
          <w:sz w:val="20"/>
          <w:lang w:val="fr-CA"/>
        </w:rPr>
      </w:pPr>
    </w:p>
    <w:p w14:paraId="200199F7" w14:textId="7C954D5A" w:rsidR="00336B0D" w:rsidRPr="00336B0D" w:rsidRDefault="00336B0D" w:rsidP="00336B0D">
      <w:pPr>
        <w:rPr>
          <w:rFonts w:ascii="Arial Narrow" w:hAnsi="Arial Narrow" w:cs="Arial Narrow"/>
          <w:b/>
          <w:iCs/>
          <w:sz w:val="20"/>
          <w:lang w:val="fr-CA"/>
        </w:rPr>
      </w:pPr>
      <w:r w:rsidRPr="00336B0D">
        <w:rPr>
          <w:rFonts w:ascii="Arial Narrow" w:hAnsi="Arial Narrow" w:cs="Arial Narrow"/>
          <w:b/>
          <w:iCs/>
          <w:sz w:val="20"/>
          <w:lang w:val="fr-CA"/>
        </w:rPr>
        <w:t>Section 1 : Collecte de renseignements et services communautaires</w:t>
      </w:r>
    </w:p>
    <w:p w14:paraId="787C4D41" w14:textId="77777777" w:rsidR="00336B0D" w:rsidRPr="00336B0D" w:rsidRDefault="00336B0D" w:rsidP="00336B0D">
      <w:pPr>
        <w:ind w:left="720"/>
        <w:rPr>
          <w:rFonts w:ascii="Arial Narrow" w:hAnsi="Arial Narrow" w:cs="Arial Narrow"/>
          <w:iCs/>
          <w:sz w:val="20"/>
          <w:lang w:val="fr-CA"/>
        </w:rPr>
      </w:pPr>
    </w:p>
    <w:p w14:paraId="53AC9D1D" w14:textId="77777777" w:rsidR="00336B0D" w:rsidRPr="00185620" w:rsidRDefault="00336B0D" w:rsidP="00336B0D">
      <w:pPr>
        <w:pStyle w:val="ListParagraph"/>
        <w:numPr>
          <w:ilvl w:val="0"/>
          <w:numId w:val="34"/>
        </w:numPr>
        <w:rPr>
          <w:rFonts w:ascii="Arial Narrow" w:hAnsi="Arial Narrow" w:cs="Arial Narrow"/>
          <w:iCs/>
          <w:sz w:val="20"/>
        </w:rPr>
      </w:pPr>
      <w:r w:rsidRPr="00336B0D">
        <w:rPr>
          <w:rFonts w:ascii="Arial Narrow" w:hAnsi="Arial Narrow" w:cs="Arial Narrow"/>
          <w:iCs/>
          <w:sz w:val="20"/>
          <w:lang w:val="fr-CA"/>
        </w:rPr>
        <w:t xml:space="preserve">La bibliothèque recueillera et tiendra à jour l’information sur les services des agences et organisations communautaires. </w:t>
      </w:r>
      <w:proofErr w:type="spellStart"/>
      <w:r w:rsidRPr="00185620">
        <w:rPr>
          <w:rFonts w:ascii="Arial Narrow" w:hAnsi="Arial Narrow" w:cs="Arial Narrow"/>
          <w:iCs/>
          <w:sz w:val="20"/>
        </w:rPr>
        <w:t>Ceci</w:t>
      </w:r>
      <w:proofErr w:type="spellEnd"/>
      <w:r w:rsidRPr="00185620">
        <w:rPr>
          <w:rFonts w:ascii="Arial Narrow" w:hAnsi="Arial Narrow" w:cs="Arial Narrow"/>
          <w:iCs/>
          <w:sz w:val="20"/>
        </w:rPr>
        <w:t xml:space="preserve"> </w:t>
      </w:r>
      <w:proofErr w:type="spellStart"/>
      <w:r w:rsidRPr="00185620">
        <w:rPr>
          <w:rFonts w:ascii="Arial Narrow" w:hAnsi="Arial Narrow" w:cs="Arial Narrow"/>
          <w:iCs/>
          <w:sz w:val="20"/>
        </w:rPr>
        <w:t>comprend</w:t>
      </w:r>
      <w:proofErr w:type="spellEnd"/>
      <w:r w:rsidRPr="00185620">
        <w:rPr>
          <w:rFonts w:ascii="Arial Narrow" w:hAnsi="Arial Narrow" w:cs="Arial Narrow"/>
          <w:iCs/>
          <w:sz w:val="20"/>
        </w:rPr>
        <w:t xml:space="preserve"> des </w:t>
      </w:r>
      <w:proofErr w:type="spellStart"/>
      <w:r w:rsidRPr="00185620">
        <w:rPr>
          <w:rFonts w:ascii="Arial Narrow" w:hAnsi="Arial Narrow" w:cs="Arial Narrow"/>
          <w:iCs/>
          <w:sz w:val="20"/>
        </w:rPr>
        <w:t>renseignements</w:t>
      </w:r>
      <w:proofErr w:type="spellEnd"/>
      <w:r w:rsidRPr="00185620">
        <w:rPr>
          <w:rFonts w:ascii="Arial Narrow" w:hAnsi="Arial Narrow" w:cs="Arial Narrow"/>
          <w:iCs/>
          <w:sz w:val="20"/>
        </w:rPr>
        <w:t xml:space="preserve"> à jour sur </w:t>
      </w:r>
      <w:proofErr w:type="gramStart"/>
      <w:r w:rsidRPr="00185620">
        <w:rPr>
          <w:rFonts w:ascii="Arial Narrow" w:hAnsi="Arial Narrow" w:cs="Arial Narrow"/>
          <w:iCs/>
          <w:sz w:val="20"/>
        </w:rPr>
        <w:t>les :</w:t>
      </w:r>
      <w:proofErr w:type="gramEnd"/>
    </w:p>
    <w:p w14:paraId="20144DF5" w14:textId="77777777" w:rsidR="00336B0D" w:rsidRPr="00FE3D0B" w:rsidRDefault="00336B0D" w:rsidP="00336B0D">
      <w:pPr>
        <w:ind w:left="720"/>
        <w:rPr>
          <w:rFonts w:ascii="Arial Narrow" w:hAnsi="Arial Narrow" w:cs="Arial Narrow"/>
          <w:iCs/>
          <w:sz w:val="20"/>
        </w:rPr>
      </w:pPr>
    </w:p>
    <w:p w14:paraId="45FF8379" w14:textId="77777777" w:rsidR="00336B0D" w:rsidRPr="00FE3D0B" w:rsidRDefault="00336B0D" w:rsidP="00336B0D">
      <w:pPr>
        <w:numPr>
          <w:ilvl w:val="0"/>
          <w:numId w:val="30"/>
        </w:numPr>
        <w:rPr>
          <w:rFonts w:ascii="Arial Narrow" w:hAnsi="Arial Narrow" w:cs="Arial Narrow"/>
          <w:iCs/>
          <w:sz w:val="20"/>
        </w:rPr>
      </w:pPr>
      <w:r w:rsidRPr="00FE3D0B">
        <w:rPr>
          <w:rFonts w:ascii="Arial Narrow" w:hAnsi="Arial Narrow" w:cs="Arial Narrow"/>
          <w:iCs/>
          <w:sz w:val="20"/>
        </w:rPr>
        <w:t xml:space="preserve">services </w:t>
      </w:r>
      <w:proofErr w:type="spellStart"/>
      <w:r w:rsidRPr="00FE3D0B">
        <w:rPr>
          <w:rFonts w:ascii="Arial Narrow" w:hAnsi="Arial Narrow" w:cs="Arial Narrow"/>
          <w:iCs/>
          <w:sz w:val="20"/>
        </w:rPr>
        <w:t>municipaux</w:t>
      </w:r>
      <w:proofErr w:type="spellEnd"/>
      <w:r w:rsidRPr="00FE3D0B">
        <w:rPr>
          <w:rFonts w:ascii="Arial Narrow" w:hAnsi="Arial Narrow" w:cs="Arial Narrow"/>
          <w:iCs/>
          <w:sz w:val="20"/>
        </w:rPr>
        <w:t>;</w:t>
      </w:r>
    </w:p>
    <w:p w14:paraId="7663A021" w14:textId="77777777" w:rsidR="00336B0D" w:rsidRPr="00FE3D0B" w:rsidRDefault="00336B0D" w:rsidP="00336B0D">
      <w:pPr>
        <w:numPr>
          <w:ilvl w:val="0"/>
          <w:numId w:val="30"/>
        </w:numPr>
        <w:rPr>
          <w:rFonts w:ascii="Arial Narrow" w:hAnsi="Arial Narrow" w:cs="Arial Narrow"/>
          <w:iCs/>
          <w:sz w:val="20"/>
        </w:rPr>
      </w:pPr>
      <w:proofErr w:type="spellStart"/>
      <w:r w:rsidRPr="00FE3D0B">
        <w:rPr>
          <w:rFonts w:ascii="Arial Narrow" w:hAnsi="Arial Narrow" w:cs="Arial Narrow"/>
          <w:iCs/>
          <w:sz w:val="20"/>
        </w:rPr>
        <w:t>groupes</w:t>
      </w:r>
      <w:proofErr w:type="spellEnd"/>
      <w:r w:rsidRPr="00FE3D0B">
        <w:rPr>
          <w:rFonts w:ascii="Arial Narrow" w:hAnsi="Arial Narrow" w:cs="Arial Narrow"/>
          <w:iCs/>
          <w:sz w:val="20"/>
        </w:rPr>
        <w:t xml:space="preserve"> </w:t>
      </w:r>
      <w:proofErr w:type="spellStart"/>
      <w:r w:rsidRPr="00FE3D0B">
        <w:rPr>
          <w:rFonts w:ascii="Arial Narrow" w:hAnsi="Arial Narrow" w:cs="Arial Narrow"/>
          <w:iCs/>
          <w:sz w:val="20"/>
        </w:rPr>
        <w:t>communautaires</w:t>
      </w:r>
      <w:proofErr w:type="spellEnd"/>
      <w:r w:rsidRPr="00FE3D0B">
        <w:rPr>
          <w:rFonts w:ascii="Arial Narrow" w:hAnsi="Arial Narrow" w:cs="Arial Narrow"/>
          <w:iCs/>
          <w:sz w:val="20"/>
        </w:rPr>
        <w:t>;</w:t>
      </w:r>
    </w:p>
    <w:p w14:paraId="670316C2" w14:textId="77777777" w:rsidR="00336B0D" w:rsidRPr="00FE3D0B" w:rsidRDefault="00336B0D" w:rsidP="00336B0D">
      <w:pPr>
        <w:numPr>
          <w:ilvl w:val="0"/>
          <w:numId w:val="30"/>
        </w:numPr>
        <w:rPr>
          <w:rFonts w:ascii="Arial Narrow" w:hAnsi="Arial Narrow" w:cs="Arial Narrow"/>
          <w:iCs/>
          <w:sz w:val="20"/>
        </w:rPr>
      </w:pPr>
      <w:proofErr w:type="spellStart"/>
      <w:r w:rsidRPr="00FE3D0B">
        <w:rPr>
          <w:rFonts w:ascii="Arial Narrow" w:hAnsi="Arial Narrow" w:cs="Arial Narrow"/>
          <w:iCs/>
          <w:sz w:val="20"/>
        </w:rPr>
        <w:t>établissements</w:t>
      </w:r>
      <w:proofErr w:type="spellEnd"/>
      <w:r w:rsidRPr="00FE3D0B">
        <w:rPr>
          <w:rFonts w:ascii="Arial Narrow" w:hAnsi="Arial Narrow" w:cs="Arial Narrow"/>
          <w:iCs/>
          <w:sz w:val="20"/>
        </w:rPr>
        <w:t xml:space="preserve"> </w:t>
      </w:r>
      <w:proofErr w:type="spellStart"/>
      <w:r w:rsidRPr="00FE3D0B">
        <w:rPr>
          <w:rFonts w:ascii="Arial Narrow" w:hAnsi="Arial Narrow" w:cs="Arial Narrow"/>
          <w:iCs/>
          <w:sz w:val="20"/>
        </w:rPr>
        <w:t>scolaires</w:t>
      </w:r>
      <w:proofErr w:type="spellEnd"/>
      <w:r w:rsidRPr="00FE3D0B">
        <w:rPr>
          <w:rFonts w:ascii="Arial Narrow" w:hAnsi="Arial Narrow" w:cs="Arial Narrow"/>
          <w:iCs/>
          <w:sz w:val="20"/>
        </w:rPr>
        <w:t>;</w:t>
      </w:r>
    </w:p>
    <w:p w14:paraId="7C8D0B95" w14:textId="77777777" w:rsidR="00336B0D" w:rsidRPr="00336B0D" w:rsidRDefault="00336B0D" w:rsidP="00336B0D">
      <w:pPr>
        <w:numPr>
          <w:ilvl w:val="0"/>
          <w:numId w:val="30"/>
        </w:numPr>
        <w:rPr>
          <w:rFonts w:ascii="Arial Narrow" w:hAnsi="Arial Narrow" w:cs="Arial Narrow"/>
          <w:iCs/>
          <w:sz w:val="20"/>
          <w:lang w:val="fr-CA"/>
        </w:rPr>
      </w:pPr>
      <w:proofErr w:type="gramStart"/>
      <w:r w:rsidRPr="00336B0D">
        <w:rPr>
          <w:rFonts w:ascii="Arial Narrow" w:hAnsi="Arial Narrow" w:cs="Arial Narrow"/>
          <w:iCs/>
          <w:sz w:val="20"/>
          <w:lang w:val="fr-CA"/>
        </w:rPr>
        <w:t>organismes</w:t>
      </w:r>
      <w:proofErr w:type="gramEnd"/>
      <w:r w:rsidRPr="00336B0D">
        <w:rPr>
          <w:rFonts w:ascii="Arial Narrow" w:hAnsi="Arial Narrow" w:cs="Arial Narrow"/>
          <w:iCs/>
          <w:sz w:val="20"/>
          <w:lang w:val="fr-CA"/>
        </w:rPr>
        <w:t xml:space="preserve"> de santé et services sociaux et;</w:t>
      </w:r>
    </w:p>
    <w:p w14:paraId="4A023DAD" w14:textId="77777777" w:rsidR="00336B0D" w:rsidRPr="00336B0D" w:rsidRDefault="00336B0D" w:rsidP="00336B0D">
      <w:pPr>
        <w:numPr>
          <w:ilvl w:val="0"/>
          <w:numId w:val="30"/>
        </w:numPr>
        <w:rPr>
          <w:rFonts w:ascii="Arial Narrow" w:hAnsi="Arial Narrow" w:cs="Arial Narrow"/>
          <w:iCs/>
          <w:sz w:val="20"/>
          <w:lang w:val="fr-CA"/>
        </w:rPr>
      </w:pPr>
      <w:proofErr w:type="gramStart"/>
      <w:r w:rsidRPr="00336B0D">
        <w:rPr>
          <w:rFonts w:ascii="Arial Narrow" w:hAnsi="Arial Narrow" w:cs="Arial Narrow"/>
          <w:iCs/>
          <w:sz w:val="20"/>
          <w:lang w:val="fr-CA"/>
        </w:rPr>
        <w:t>institutions</w:t>
      </w:r>
      <w:proofErr w:type="gramEnd"/>
      <w:r w:rsidRPr="00336B0D">
        <w:rPr>
          <w:rFonts w:ascii="Arial Narrow" w:hAnsi="Arial Narrow" w:cs="Arial Narrow"/>
          <w:iCs/>
          <w:sz w:val="20"/>
          <w:lang w:val="fr-CA"/>
        </w:rPr>
        <w:t xml:space="preserve"> religieuses, récréatives et culturelles.</w:t>
      </w:r>
    </w:p>
    <w:p w14:paraId="5304FB13" w14:textId="77777777" w:rsidR="00336B0D" w:rsidRPr="00336B0D" w:rsidRDefault="00336B0D" w:rsidP="00336B0D">
      <w:pPr>
        <w:ind w:left="720"/>
        <w:rPr>
          <w:rFonts w:ascii="Arial Narrow" w:hAnsi="Arial Narrow" w:cs="Arial Narrow"/>
          <w:iCs/>
          <w:sz w:val="20"/>
          <w:lang w:val="fr-CA"/>
        </w:rPr>
      </w:pPr>
    </w:p>
    <w:p w14:paraId="0120F0F5" w14:textId="77777777" w:rsidR="00336B0D" w:rsidRPr="00336B0D" w:rsidRDefault="00336B0D" w:rsidP="00336B0D">
      <w:pPr>
        <w:pStyle w:val="ListParagraph"/>
        <w:widowControl/>
        <w:numPr>
          <w:ilvl w:val="0"/>
          <w:numId w:val="34"/>
        </w:numPr>
        <w:rPr>
          <w:rFonts w:ascii="Arial Narrow" w:hAnsi="Arial Narrow" w:cs="Arial Narrow"/>
          <w:iCs/>
          <w:sz w:val="20"/>
          <w:lang w:val="fr-CA"/>
        </w:rPr>
      </w:pPr>
      <w:r w:rsidRPr="00336B0D">
        <w:rPr>
          <w:rFonts w:ascii="Arial Narrow" w:hAnsi="Arial Narrow" w:cs="Arial Narrow"/>
          <w:iCs/>
          <w:sz w:val="20"/>
          <w:lang w:val="fr-CA"/>
        </w:rPr>
        <w:t>La bibliothèque fournira un accès facile, pratique et confidentiel à l’information au sujet des agences et organisations.</w:t>
      </w:r>
    </w:p>
    <w:p w14:paraId="67C88D71" w14:textId="77777777" w:rsidR="00336B0D" w:rsidRPr="00336B0D" w:rsidRDefault="00336B0D" w:rsidP="00336B0D">
      <w:pPr>
        <w:ind w:left="720"/>
        <w:rPr>
          <w:rFonts w:ascii="Arial Narrow" w:hAnsi="Arial Narrow" w:cs="Arial Narrow"/>
          <w:iCs/>
          <w:sz w:val="20"/>
          <w:lang w:val="fr-CA"/>
        </w:rPr>
      </w:pPr>
    </w:p>
    <w:p w14:paraId="13E708DD" w14:textId="77777777" w:rsidR="00336B0D" w:rsidRPr="00336B0D" w:rsidRDefault="00336B0D" w:rsidP="00336B0D">
      <w:pPr>
        <w:pStyle w:val="ListParagraph"/>
        <w:widowControl/>
        <w:numPr>
          <w:ilvl w:val="0"/>
          <w:numId w:val="34"/>
        </w:numPr>
        <w:rPr>
          <w:rFonts w:ascii="Arial Narrow" w:hAnsi="Arial Narrow" w:cs="Arial Narrow"/>
          <w:iCs/>
          <w:sz w:val="20"/>
          <w:lang w:val="fr-CA"/>
        </w:rPr>
      </w:pPr>
      <w:r w:rsidRPr="00336B0D">
        <w:rPr>
          <w:rFonts w:ascii="Arial Narrow" w:hAnsi="Arial Narrow" w:cs="Arial Narrow"/>
          <w:iCs/>
          <w:sz w:val="20"/>
          <w:lang w:val="fr-CA"/>
        </w:rPr>
        <w:t>Le personnel de la bibliothèque sera bien informé au sujet des agences et organisations communautaires et apte à conseiller les usagers de façon adéquate et avec délicatesse. Le personnel de la bibliothèque aiguillera aussi les usagers aux services de 211 Ontario :</w:t>
      </w:r>
      <w:r w:rsidRPr="00336B0D">
        <w:rPr>
          <w:lang w:val="fr-CA"/>
        </w:rPr>
        <w:t xml:space="preserve"> </w:t>
      </w:r>
      <w:r w:rsidRPr="00336B0D">
        <w:rPr>
          <w:rFonts w:ascii="Arial Narrow" w:hAnsi="Arial Narrow" w:cs="Arial Narrow"/>
          <w:iCs/>
          <w:sz w:val="20"/>
          <w:lang w:val="fr-CA"/>
        </w:rPr>
        <w:t>ligne d’aide et répertoire en ligne des services communautaires et sociaux (</w:t>
      </w:r>
      <w:hyperlink r:id="rId7" w:history="1">
        <w:r w:rsidRPr="00336B0D">
          <w:rPr>
            <w:rStyle w:val="Hyperlink"/>
            <w:rFonts w:ascii="Arial Narrow" w:hAnsi="Arial Narrow" w:cs="Arial Narrow"/>
            <w:iCs/>
            <w:sz w:val="20"/>
            <w:lang w:val="fr-CA"/>
          </w:rPr>
          <w:t>www.211ontario.ca/fr</w:t>
        </w:r>
      </w:hyperlink>
      <w:r w:rsidRPr="00336B0D">
        <w:rPr>
          <w:rFonts w:ascii="Arial Narrow" w:hAnsi="Arial Narrow" w:cs="Arial Narrow"/>
          <w:iCs/>
          <w:sz w:val="20"/>
          <w:lang w:val="fr-CA"/>
        </w:rPr>
        <w:t xml:space="preserve">) si nécessaire.  </w:t>
      </w:r>
    </w:p>
    <w:p w14:paraId="214BB8F0" w14:textId="77777777" w:rsidR="00336B0D" w:rsidRPr="00336B0D" w:rsidRDefault="00336B0D" w:rsidP="00336B0D">
      <w:pPr>
        <w:ind w:left="720"/>
        <w:rPr>
          <w:rFonts w:ascii="Arial Narrow" w:hAnsi="Arial Narrow" w:cs="Arial Narrow"/>
          <w:iCs/>
          <w:sz w:val="20"/>
          <w:lang w:val="fr-CA"/>
        </w:rPr>
      </w:pPr>
    </w:p>
    <w:p w14:paraId="7102A0EE" w14:textId="6093B4E3" w:rsidR="00336B0D" w:rsidRDefault="00336B0D" w:rsidP="00336B0D">
      <w:pPr>
        <w:pStyle w:val="ListParagraph"/>
        <w:widowControl/>
        <w:numPr>
          <w:ilvl w:val="0"/>
          <w:numId w:val="34"/>
        </w:numPr>
        <w:rPr>
          <w:rFonts w:ascii="Arial Narrow" w:hAnsi="Arial Narrow" w:cs="Arial Narrow"/>
          <w:iCs/>
          <w:sz w:val="20"/>
          <w:lang w:val="fr-CA"/>
        </w:rPr>
      </w:pPr>
      <w:r w:rsidRPr="00336B0D">
        <w:rPr>
          <w:rFonts w:ascii="Arial Narrow" w:hAnsi="Arial Narrow" w:cs="Arial Narrow"/>
          <w:iCs/>
          <w:sz w:val="20"/>
          <w:lang w:val="fr-CA"/>
        </w:rPr>
        <w:t>La confidentialité des usagers sera respectée en tout temps.</w:t>
      </w:r>
    </w:p>
    <w:p w14:paraId="20F74212" w14:textId="77777777" w:rsidR="00336B0D" w:rsidRPr="00336B0D" w:rsidRDefault="00336B0D" w:rsidP="00336B0D">
      <w:pPr>
        <w:pStyle w:val="ListParagraph"/>
        <w:rPr>
          <w:rFonts w:ascii="Arial Narrow" w:hAnsi="Arial Narrow" w:cs="Arial Narrow"/>
          <w:iCs/>
          <w:sz w:val="20"/>
          <w:lang w:val="fr-CA"/>
        </w:rPr>
      </w:pPr>
    </w:p>
    <w:p w14:paraId="1D8F63E0" w14:textId="77777777" w:rsidR="00336B0D" w:rsidRPr="00336B0D" w:rsidRDefault="00336B0D" w:rsidP="00336B0D">
      <w:pPr>
        <w:pStyle w:val="ListParagraph"/>
        <w:widowControl/>
        <w:rPr>
          <w:rFonts w:ascii="Arial Narrow" w:hAnsi="Arial Narrow" w:cs="Arial Narrow"/>
          <w:iCs/>
          <w:sz w:val="20"/>
          <w:lang w:val="fr-CA"/>
        </w:rPr>
      </w:pPr>
    </w:p>
    <w:p w14:paraId="0CE4D12F" w14:textId="77777777" w:rsidR="00336B0D" w:rsidRPr="00336B0D" w:rsidRDefault="00336B0D" w:rsidP="00336B0D">
      <w:pPr>
        <w:ind w:left="720"/>
        <w:rPr>
          <w:rFonts w:ascii="Arial Narrow" w:hAnsi="Arial Narrow" w:cs="Arial Narrow"/>
          <w:iCs/>
          <w:sz w:val="20"/>
          <w:lang w:val="fr-CA"/>
        </w:rPr>
      </w:pPr>
    </w:p>
    <w:p w14:paraId="08DFDC9E" w14:textId="77777777" w:rsidR="00336B0D" w:rsidRDefault="00336B0D" w:rsidP="00336B0D">
      <w:pPr>
        <w:rPr>
          <w:rFonts w:ascii="Arial Narrow" w:hAnsi="Arial Narrow" w:cs="Arial Narrow"/>
          <w:b/>
          <w:iCs/>
          <w:sz w:val="20"/>
          <w:lang w:val="fr-CA"/>
        </w:rPr>
      </w:pPr>
    </w:p>
    <w:p w14:paraId="3E620438" w14:textId="77777777" w:rsidR="00336B0D" w:rsidRDefault="00336B0D" w:rsidP="00336B0D">
      <w:pPr>
        <w:rPr>
          <w:rFonts w:ascii="Arial Narrow" w:hAnsi="Arial Narrow" w:cs="Arial Narrow"/>
          <w:b/>
          <w:iCs/>
          <w:sz w:val="20"/>
          <w:lang w:val="fr-CA"/>
        </w:rPr>
      </w:pPr>
    </w:p>
    <w:p w14:paraId="6E8C33DD" w14:textId="77777777" w:rsidR="00336B0D" w:rsidRDefault="00336B0D" w:rsidP="00336B0D">
      <w:pPr>
        <w:rPr>
          <w:rFonts w:ascii="Arial Narrow" w:hAnsi="Arial Narrow" w:cs="Arial Narrow"/>
          <w:b/>
          <w:iCs/>
          <w:sz w:val="20"/>
          <w:lang w:val="fr-CA"/>
        </w:rPr>
      </w:pPr>
    </w:p>
    <w:p w14:paraId="2A102C33" w14:textId="77777777" w:rsidR="00336B0D" w:rsidRDefault="00336B0D" w:rsidP="00336B0D">
      <w:pPr>
        <w:rPr>
          <w:rFonts w:ascii="Arial Narrow" w:hAnsi="Arial Narrow" w:cs="Arial Narrow"/>
          <w:b/>
          <w:iCs/>
          <w:sz w:val="20"/>
          <w:lang w:val="fr-CA"/>
        </w:rPr>
      </w:pPr>
    </w:p>
    <w:p w14:paraId="440E00BF" w14:textId="77777777" w:rsidR="00336B0D" w:rsidRDefault="00336B0D" w:rsidP="00336B0D">
      <w:pPr>
        <w:rPr>
          <w:rFonts w:ascii="Arial Narrow" w:hAnsi="Arial Narrow" w:cs="Arial Narrow"/>
          <w:b/>
          <w:iCs/>
          <w:sz w:val="20"/>
          <w:lang w:val="fr-CA"/>
        </w:rPr>
      </w:pPr>
    </w:p>
    <w:p w14:paraId="67F4C267" w14:textId="77777777" w:rsidR="00336B0D" w:rsidRDefault="00336B0D" w:rsidP="00336B0D">
      <w:pPr>
        <w:rPr>
          <w:rFonts w:ascii="Arial Narrow" w:hAnsi="Arial Narrow" w:cs="Arial Narrow"/>
          <w:b/>
          <w:iCs/>
          <w:sz w:val="20"/>
          <w:lang w:val="fr-CA"/>
        </w:rPr>
      </w:pPr>
    </w:p>
    <w:p w14:paraId="5FE0EA94" w14:textId="33D2CD60" w:rsidR="00336B0D" w:rsidRPr="00336B0D" w:rsidRDefault="00336B0D" w:rsidP="00336B0D">
      <w:pPr>
        <w:rPr>
          <w:rFonts w:ascii="Arial Narrow" w:hAnsi="Arial Narrow" w:cs="Arial Narrow"/>
          <w:b/>
          <w:iCs/>
          <w:sz w:val="20"/>
          <w:lang w:val="fr-CA"/>
        </w:rPr>
      </w:pPr>
      <w:r w:rsidRPr="00336B0D">
        <w:rPr>
          <w:rFonts w:ascii="Arial Narrow" w:hAnsi="Arial Narrow" w:cs="Arial Narrow"/>
          <w:b/>
          <w:iCs/>
          <w:sz w:val="20"/>
          <w:lang w:val="fr-CA"/>
        </w:rPr>
        <w:lastRenderedPageBreak/>
        <w:t xml:space="preserve">Section 2 : Affiches des activités/programmes communautaires dans la bibliothèque </w:t>
      </w:r>
    </w:p>
    <w:p w14:paraId="52941657" w14:textId="77777777" w:rsidR="00336B0D" w:rsidRPr="00336B0D" w:rsidRDefault="00336B0D" w:rsidP="00336B0D">
      <w:pPr>
        <w:ind w:left="720"/>
        <w:rPr>
          <w:rFonts w:ascii="Arial Narrow" w:hAnsi="Arial Narrow" w:cs="Arial Narrow"/>
          <w:iCs/>
          <w:sz w:val="20"/>
          <w:lang w:val="fr-CA"/>
        </w:rPr>
      </w:pPr>
    </w:p>
    <w:p w14:paraId="1629FAFF" w14:textId="77777777" w:rsidR="00336B0D" w:rsidRPr="00336B0D" w:rsidRDefault="00336B0D" w:rsidP="00336B0D">
      <w:pPr>
        <w:pStyle w:val="ListParagraph"/>
        <w:numPr>
          <w:ilvl w:val="0"/>
          <w:numId w:val="31"/>
        </w:numPr>
        <w:tabs>
          <w:tab w:val="clear" w:pos="360"/>
        </w:tabs>
        <w:ind w:left="720"/>
        <w:rPr>
          <w:rFonts w:ascii="Arial Narrow" w:hAnsi="Arial Narrow" w:cs="Arial Narrow"/>
          <w:iCs/>
          <w:sz w:val="20"/>
          <w:lang w:val="fr-CA"/>
        </w:rPr>
      </w:pPr>
      <w:r w:rsidRPr="00336B0D">
        <w:rPr>
          <w:rFonts w:ascii="Arial Narrow" w:hAnsi="Arial Narrow" w:cs="Arial Narrow"/>
          <w:iCs/>
          <w:sz w:val="20"/>
          <w:lang w:val="fr-CA"/>
        </w:rPr>
        <w:t xml:space="preserve">La bibliothèque prévoira un endroit pour exposer le matériel ayant trait aux activités communautaires. </w:t>
      </w:r>
    </w:p>
    <w:p w14:paraId="638ED7FC" w14:textId="77777777" w:rsidR="00336B0D" w:rsidRPr="00336B0D" w:rsidRDefault="00336B0D" w:rsidP="00336B0D">
      <w:pPr>
        <w:ind w:left="720" w:hanging="360"/>
        <w:rPr>
          <w:rFonts w:ascii="Arial Narrow" w:hAnsi="Arial Narrow" w:cs="Arial Narrow"/>
          <w:iCs/>
          <w:sz w:val="20"/>
          <w:lang w:val="fr-CA"/>
        </w:rPr>
      </w:pPr>
    </w:p>
    <w:p w14:paraId="7A00C618" w14:textId="77777777" w:rsidR="00336B0D" w:rsidRPr="00336B0D" w:rsidRDefault="00336B0D" w:rsidP="00336B0D">
      <w:pPr>
        <w:pStyle w:val="ListParagraph"/>
        <w:numPr>
          <w:ilvl w:val="0"/>
          <w:numId w:val="31"/>
        </w:numPr>
        <w:tabs>
          <w:tab w:val="clear" w:pos="360"/>
        </w:tabs>
        <w:ind w:left="720"/>
        <w:rPr>
          <w:rFonts w:ascii="Arial Narrow" w:hAnsi="Arial Narrow" w:cs="Arial Narrow"/>
          <w:iCs/>
          <w:sz w:val="20"/>
          <w:lang w:val="fr-CA"/>
        </w:rPr>
      </w:pPr>
      <w:r w:rsidRPr="00336B0D">
        <w:rPr>
          <w:rFonts w:ascii="Arial Narrow" w:hAnsi="Arial Narrow" w:cs="Arial Narrow"/>
          <w:iCs/>
          <w:sz w:val="20"/>
          <w:lang w:val="fr-CA"/>
        </w:rPr>
        <w:t>La permission d’exposer du matériel ne signifie pas pour autant que la bibliothèque appuie un groupe.</w:t>
      </w:r>
    </w:p>
    <w:p w14:paraId="0ABC87F9" w14:textId="77777777" w:rsidR="00336B0D" w:rsidRPr="00336B0D" w:rsidRDefault="00336B0D" w:rsidP="00336B0D">
      <w:pPr>
        <w:ind w:left="720"/>
        <w:rPr>
          <w:rFonts w:ascii="Arial Narrow" w:hAnsi="Arial Narrow" w:cs="Arial Narrow"/>
          <w:iCs/>
          <w:sz w:val="20"/>
          <w:lang w:val="fr-CA"/>
        </w:rPr>
      </w:pPr>
    </w:p>
    <w:p w14:paraId="7DB91BAB" w14:textId="77777777" w:rsidR="00336B0D" w:rsidRPr="00336B0D" w:rsidRDefault="00336B0D" w:rsidP="00336B0D">
      <w:pPr>
        <w:pStyle w:val="ListParagraph"/>
        <w:numPr>
          <w:ilvl w:val="0"/>
          <w:numId w:val="31"/>
        </w:numPr>
        <w:tabs>
          <w:tab w:val="clear" w:pos="360"/>
        </w:tabs>
        <w:ind w:left="720"/>
        <w:rPr>
          <w:rFonts w:ascii="Arial Narrow" w:hAnsi="Arial Narrow" w:cs="Arial Narrow"/>
          <w:iCs/>
          <w:sz w:val="20"/>
          <w:lang w:val="fr-CA"/>
        </w:rPr>
      </w:pPr>
      <w:r w:rsidRPr="00336B0D">
        <w:rPr>
          <w:rFonts w:ascii="Arial Narrow" w:hAnsi="Arial Narrow" w:cs="Arial Narrow"/>
          <w:iCs/>
          <w:sz w:val="20"/>
          <w:lang w:val="fr-CA"/>
        </w:rPr>
        <w:t>Le personnel de la bibliothèque disposera, affichera et enlèvera tout le matériel sur les babillards et dans les porte-brochures.</w:t>
      </w:r>
    </w:p>
    <w:p w14:paraId="41676283" w14:textId="77777777" w:rsidR="00336B0D" w:rsidRPr="00336B0D" w:rsidRDefault="00336B0D" w:rsidP="00336B0D">
      <w:pPr>
        <w:ind w:left="720"/>
        <w:rPr>
          <w:rFonts w:ascii="Arial Narrow" w:hAnsi="Arial Narrow" w:cs="Arial Narrow"/>
          <w:iCs/>
          <w:sz w:val="20"/>
          <w:lang w:val="fr-CA"/>
        </w:rPr>
      </w:pPr>
    </w:p>
    <w:p w14:paraId="363B0AF1" w14:textId="77777777" w:rsidR="00336B0D" w:rsidRPr="00336B0D" w:rsidRDefault="00336B0D" w:rsidP="00336B0D">
      <w:pPr>
        <w:pStyle w:val="ListParagraph"/>
        <w:numPr>
          <w:ilvl w:val="0"/>
          <w:numId w:val="31"/>
        </w:numPr>
        <w:tabs>
          <w:tab w:val="clear" w:pos="360"/>
        </w:tabs>
        <w:ind w:left="720"/>
        <w:rPr>
          <w:rFonts w:ascii="Arial Narrow" w:hAnsi="Arial Narrow" w:cs="Arial Narrow"/>
          <w:iCs/>
          <w:sz w:val="20"/>
          <w:lang w:val="fr-CA"/>
        </w:rPr>
      </w:pPr>
      <w:r w:rsidRPr="00336B0D">
        <w:rPr>
          <w:rFonts w:ascii="Arial Narrow" w:hAnsi="Arial Narrow" w:cs="Arial Narrow"/>
          <w:iCs/>
          <w:sz w:val="20"/>
          <w:lang w:val="fr-CA"/>
        </w:rPr>
        <w:t>Le matériel sera accepté selon l’espace disponible en tenant compte des priorités suivantes :</w:t>
      </w:r>
    </w:p>
    <w:p w14:paraId="121F80BE" w14:textId="77777777" w:rsidR="00336B0D" w:rsidRPr="00336B0D" w:rsidRDefault="00336B0D" w:rsidP="00336B0D">
      <w:pPr>
        <w:ind w:left="1530"/>
        <w:rPr>
          <w:rFonts w:ascii="Arial Narrow" w:hAnsi="Arial Narrow" w:cs="Arial Narrow"/>
          <w:iCs/>
          <w:sz w:val="20"/>
          <w:lang w:val="fr-CA"/>
        </w:rPr>
      </w:pPr>
    </w:p>
    <w:p w14:paraId="5D9AAD8C" w14:textId="77777777" w:rsidR="00336B0D" w:rsidRPr="00336B0D" w:rsidRDefault="00336B0D" w:rsidP="00336B0D">
      <w:pPr>
        <w:numPr>
          <w:ilvl w:val="1"/>
          <w:numId w:val="31"/>
        </w:numPr>
        <w:tabs>
          <w:tab w:val="clear" w:pos="1440"/>
          <w:tab w:val="num" w:pos="1170"/>
        </w:tabs>
        <w:ind w:left="1530"/>
        <w:rPr>
          <w:rFonts w:ascii="Arial Narrow" w:hAnsi="Arial Narrow" w:cs="Arial Narrow"/>
          <w:iCs/>
          <w:sz w:val="20"/>
          <w:lang w:val="fr-CA"/>
        </w:rPr>
      </w:pPr>
      <w:proofErr w:type="gramStart"/>
      <w:r w:rsidRPr="00336B0D">
        <w:rPr>
          <w:rFonts w:ascii="Arial Narrow" w:hAnsi="Arial Narrow" w:cs="Arial Narrow"/>
          <w:iCs/>
          <w:sz w:val="20"/>
          <w:lang w:val="fr-CA"/>
        </w:rPr>
        <w:t>annonces</w:t>
      </w:r>
      <w:proofErr w:type="gramEnd"/>
      <w:r w:rsidRPr="00336B0D">
        <w:rPr>
          <w:rFonts w:ascii="Arial Narrow" w:hAnsi="Arial Narrow" w:cs="Arial Narrow"/>
          <w:iCs/>
          <w:sz w:val="20"/>
          <w:lang w:val="fr-CA"/>
        </w:rPr>
        <w:t xml:space="preserve"> au sujet des programmes, activités et services de la bibliothèque;</w:t>
      </w:r>
    </w:p>
    <w:p w14:paraId="1200BA5D" w14:textId="77777777" w:rsidR="00336B0D" w:rsidRPr="00336B0D" w:rsidRDefault="00336B0D" w:rsidP="00336B0D">
      <w:pPr>
        <w:numPr>
          <w:ilvl w:val="1"/>
          <w:numId w:val="31"/>
        </w:numPr>
        <w:tabs>
          <w:tab w:val="clear" w:pos="1440"/>
          <w:tab w:val="num" w:pos="1170"/>
        </w:tabs>
        <w:ind w:left="1530"/>
        <w:rPr>
          <w:rFonts w:ascii="Arial Narrow" w:hAnsi="Arial Narrow" w:cs="Arial Narrow"/>
          <w:iCs/>
          <w:sz w:val="20"/>
          <w:lang w:val="fr-CA"/>
        </w:rPr>
      </w:pPr>
      <w:proofErr w:type="gramStart"/>
      <w:r w:rsidRPr="00336B0D">
        <w:rPr>
          <w:rFonts w:ascii="Arial Narrow" w:hAnsi="Arial Narrow" w:cs="Arial Narrow"/>
          <w:iCs/>
          <w:sz w:val="20"/>
          <w:lang w:val="fr-CA"/>
        </w:rPr>
        <w:t>annonces</w:t>
      </w:r>
      <w:proofErr w:type="gramEnd"/>
      <w:r w:rsidRPr="00336B0D">
        <w:rPr>
          <w:rFonts w:ascii="Arial Narrow" w:hAnsi="Arial Narrow" w:cs="Arial Narrow"/>
          <w:iCs/>
          <w:sz w:val="20"/>
          <w:lang w:val="fr-CA"/>
        </w:rPr>
        <w:t xml:space="preserve"> d’intérêt communautaire de la municipalité et des agences locales;</w:t>
      </w:r>
    </w:p>
    <w:p w14:paraId="73CE6A5C" w14:textId="5C7A8605" w:rsidR="00336B0D" w:rsidRPr="00336B0D" w:rsidRDefault="00336B0D" w:rsidP="00336B0D">
      <w:pPr>
        <w:numPr>
          <w:ilvl w:val="1"/>
          <w:numId w:val="31"/>
        </w:numPr>
        <w:tabs>
          <w:tab w:val="clear" w:pos="1440"/>
          <w:tab w:val="num" w:pos="1170"/>
        </w:tabs>
        <w:ind w:left="1530"/>
        <w:rPr>
          <w:rFonts w:ascii="Arial Narrow" w:hAnsi="Arial Narrow" w:cs="Arial Narrow"/>
          <w:iCs/>
          <w:sz w:val="20"/>
          <w:lang w:val="fr-CA"/>
        </w:rPr>
      </w:pPr>
      <w:proofErr w:type="gramStart"/>
      <w:r w:rsidRPr="00336B0D">
        <w:rPr>
          <w:rFonts w:ascii="Arial Narrow" w:hAnsi="Arial Narrow" w:cs="Arial Narrow"/>
          <w:iCs/>
          <w:sz w:val="20"/>
          <w:lang w:val="fr-CA"/>
        </w:rPr>
        <w:t>annonces</w:t>
      </w:r>
      <w:proofErr w:type="gramEnd"/>
      <w:r w:rsidRPr="00336B0D">
        <w:rPr>
          <w:rFonts w:ascii="Arial Narrow" w:hAnsi="Arial Narrow" w:cs="Arial Narrow"/>
          <w:iCs/>
          <w:sz w:val="20"/>
          <w:lang w:val="fr-CA"/>
        </w:rPr>
        <w:t xml:space="preserve"> au sujet des activités culturelles, éducatives et récréative</w:t>
      </w:r>
      <w:r>
        <w:rPr>
          <w:rFonts w:ascii="Arial Narrow" w:hAnsi="Arial Narrow" w:cs="Arial Narrow"/>
          <w:iCs/>
          <w:sz w:val="20"/>
          <w:lang w:val="fr-CA"/>
        </w:rPr>
        <w:t>s.</w:t>
      </w:r>
    </w:p>
    <w:p w14:paraId="50D35032" w14:textId="77777777" w:rsidR="00336B0D" w:rsidRPr="00336B0D" w:rsidRDefault="00336B0D" w:rsidP="00336B0D">
      <w:pPr>
        <w:ind w:left="1080"/>
        <w:rPr>
          <w:rFonts w:ascii="Arial Narrow" w:hAnsi="Arial Narrow" w:cs="Arial Narrow"/>
          <w:iCs/>
          <w:sz w:val="20"/>
          <w:lang w:val="fr-CA"/>
        </w:rPr>
      </w:pPr>
    </w:p>
    <w:p w14:paraId="55B862E8" w14:textId="6412AE58" w:rsidR="00336B0D" w:rsidRPr="00336B0D" w:rsidRDefault="00336B0D" w:rsidP="00336B0D">
      <w:pPr>
        <w:pStyle w:val="ListParagraph"/>
        <w:numPr>
          <w:ilvl w:val="0"/>
          <w:numId w:val="31"/>
        </w:numPr>
        <w:tabs>
          <w:tab w:val="clear" w:pos="360"/>
        </w:tabs>
        <w:ind w:left="810"/>
        <w:rPr>
          <w:rFonts w:ascii="Arial Narrow" w:hAnsi="Arial Narrow" w:cs="Arial Narrow"/>
          <w:iCs/>
          <w:sz w:val="20"/>
          <w:lang w:val="fr-CA"/>
        </w:rPr>
      </w:pPr>
      <w:r w:rsidRPr="00336B0D">
        <w:rPr>
          <w:rFonts w:ascii="Arial Narrow" w:hAnsi="Arial Narrow" w:cs="Arial Narrow"/>
          <w:iCs/>
          <w:sz w:val="20"/>
          <w:lang w:val="fr-CA"/>
        </w:rPr>
        <w:t xml:space="preserve">Tout le matériel devient la propriété de la Bibliothèque publique de </w:t>
      </w:r>
      <w:proofErr w:type="spellStart"/>
      <w:r>
        <w:rPr>
          <w:rFonts w:ascii="Arial Narrow" w:hAnsi="Arial Narrow" w:cs="Arial Narrow"/>
          <w:iCs/>
          <w:sz w:val="20"/>
          <w:lang w:val="fr-CA"/>
        </w:rPr>
        <w:t>Casselman</w:t>
      </w:r>
      <w:proofErr w:type="spellEnd"/>
      <w:r w:rsidRPr="00336B0D">
        <w:rPr>
          <w:rFonts w:ascii="Arial Narrow" w:hAnsi="Arial Narrow" w:cs="Arial Narrow"/>
          <w:iCs/>
          <w:sz w:val="20"/>
          <w:lang w:val="fr-CA"/>
        </w:rPr>
        <w:t xml:space="preserve"> et la bibliothèque disposera du matériel comme elle l’entend. </w:t>
      </w:r>
    </w:p>
    <w:p w14:paraId="1DB748D5" w14:textId="77777777" w:rsidR="00336B0D" w:rsidRPr="00336B0D" w:rsidRDefault="00336B0D" w:rsidP="00336B0D">
      <w:pPr>
        <w:ind w:left="810"/>
        <w:rPr>
          <w:rFonts w:ascii="Arial Narrow" w:hAnsi="Arial Narrow" w:cs="Arial Narrow"/>
          <w:iCs/>
          <w:sz w:val="20"/>
          <w:lang w:val="fr-CA"/>
        </w:rPr>
      </w:pPr>
    </w:p>
    <w:p w14:paraId="1B71D219" w14:textId="77777777" w:rsidR="00336B0D" w:rsidRPr="00336B0D" w:rsidRDefault="00336B0D" w:rsidP="00336B0D">
      <w:pPr>
        <w:pStyle w:val="ListParagraph"/>
        <w:numPr>
          <w:ilvl w:val="0"/>
          <w:numId w:val="31"/>
        </w:numPr>
        <w:tabs>
          <w:tab w:val="clear" w:pos="360"/>
        </w:tabs>
        <w:ind w:left="810"/>
        <w:rPr>
          <w:rFonts w:ascii="Arial Narrow" w:hAnsi="Arial Narrow" w:cs="Arial Narrow"/>
          <w:iCs/>
          <w:sz w:val="20"/>
          <w:lang w:val="fr-CA"/>
        </w:rPr>
      </w:pPr>
      <w:r w:rsidRPr="00336B0D">
        <w:rPr>
          <w:rFonts w:ascii="Arial Narrow" w:hAnsi="Arial Narrow" w:cs="Arial Narrow"/>
          <w:iCs/>
          <w:sz w:val="20"/>
          <w:lang w:val="fr-CA"/>
        </w:rPr>
        <w:t>La bibliothèque n’exposera ou ne distribuera pas :</w:t>
      </w:r>
    </w:p>
    <w:p w14:paraId="7895BDD4" w14:textId="77777777" w:rsidR="00336B0D" w:rsidRPr="00336B0D" w:rsidRDefault="00336B0D" w:rsidP="00336B0D">
      <w:pPr>
        <w:ind w:left="1080"/>
        <w:rPr>
          <w:rFonts w:ascii="Arial Narrow" w:hAnsi="Arial Narrow" w:cs="Arial Narrow"/>
          <w:iCs/>
          <w:sz w:val="20"/>
          <w:lang w:val="fr-CA"/>
        </w:rPr>
      </w:pPr>
    </w:p>
    <w:p w14:paraId="23A0696D" w14:textId="77777777" w:rsidR="00336B0D" w:rsidRPr="00336B0D" w:rsidRDefault="00336B0D" w:rsidP="00336B0D">
      <w:pPr>
        <w:pStyle w:val="ListParagraph"/>
        <w:numPr>
          <w:ilvl w:val="0"/>
          <w:numId w:val="33"/>
        </w:numPr>
        <w:ind w:left="1530" w:hanging="450"/>
        <w:rPr>
          <w:rFonts w:ascii="Arial Narrow" w:hAnsi="Arial Narrow" w:cs="Arial Narrow"/>
          <w:iCs/>
          <w:sz w:val="20"/>
          <w:lang w:val="fr-CA"/>
        </w:rPr>
      </w:pPr>
      <w:proofErr w:type="gramStart"/>
      <w:r w:rsidRPr="00336B0D">
        <w:rPr>
          <w:rFonts w:ascii="Arial Narrow" w:hAnsi="Arial Narrow" w:cs="Arial Narrow"/>
          <w:iCs/>
          <w:sz w:val="20"/>
          <w:lang w:val="fr-CA"/>
        </w:rPr>
        <w:t>du</w:t>
      </w:r>
      <w:proofErr w:type="gramEnd"/>
      <w:r w:rsidRPr="00336B0D">
        <w:rPr>
          <w:rFonts w:ascii="Arial Narrow" w:hAnsi="Arial Narrow" w:cs="Arial Narrow"/>
          <w:iCs/>
          <w:sz w:val="20"/>
          <w:lang w:val="fr-CA"/>
        </w:rPr>
        <w:t xml:space="preserve"> matériel qui contrevient au Code des droits de la personne de l’Ontario, lois et règlements fédéraux ou provinciaux ;</w:t>
      </w:r>
    </w:p>
    <w:p w14:paraId="5BF9345E" w14:textId="77777777" w:rsidR="00336B0D" w:rsidRPr="00336B0D" w:rsidRDefault="00336B0D" w:rsidP="00336B0D">
      <w:pPr>
        <w:pStyle w:val="ListParagraph"/>
        <w:numPr>
          <w:ilvl w:val="0"/>
          <w:numId w:val="33"/>
        </w:numPr>
        <w:ind w:left="1530" w:hanging="450"/>
        <w:rPr>
          <w:rFonts w:ascii="Arial Narrow" w:hAnsi="Arial Narrow" w:cs="Arial Narrow"/>
          <w:iCs/>
          <w:sz w:val="20"/>
          <w:lang w:val="fr-CA"/>
        </w:rPr>
      </w:pPr>
      <w:proofErr w:type="gramStart"/>
      <w:r w:rsidRPr="00336B0D">
        <w:rPr>
          <w:rFonts w:ascii="Arial Narrow" w:hAnsi="Arial Narrow" w:cs="Arial Narrow"/>
          <w:iCs/>
          <w:sz w:val="20"/>
          <w:lang w:val="fr-CA"/>
        </w:rPr>
        <w:t>du</w:t>
      </w:r>
      <w:proofErr w:type="gramEnd"/>
      <w:r w:rsidRPr="00336B0D">
        <w:rPr>
          <w:rFonts w:ascii="Arial Narrow" w:hAnsi="Arial Narrow" w:cs="Arial Narrow"/>
          <w:iCs/>
          <w:sz w:val="20"/>
          <w:lang w:val="fr-CA"/>
        </w:rPr>
        <w:t xml:space="preserve"> matériel religieux dont le but principal est de promouvoir une religion, toutefois les activités organisées par des groupes religieux locaux pourront être affichées ;</w:t>
      </w:r>
    </w:p>
    <w:p w14:paraId="025AD5B7" w14:textId="77777777" w:rsidR="00336B0D" w:rsidRPr="00336B0D" w:rsidRDefault="00336B0D" w:rsidP="00336B0D">
      <w:pPr>
        <w:pStyle w:val="ListParagraph"/>
        <w:numPr>
          <w:ilvl w:val="0"/>
          <w:numId w:val="33"/>
        </w:numPr>
        <w:ind w:left="1530" w:hanging="450"/>
        <w:rPr>
          <w:rFonts w:ascii="Arial Narrow" w:hAnsi="Arial Narrow" w:cs="Arial Narrow"/>
          <w:iCs/>
          <w:sz w:val="20"/>
          <w:lang w:val="fr-CA"/>
        </w:rPr>
      </w:pPr>
      <w:proofErr w:type="gramStart"/>
      <w:r w:rsidRPr="00336B0D">
        <w:rPr>
          <w:rFonts w:ascii="Arial Narrow" w:hAnsi="Arial Narrow" w:cs="Arial Narrow"/>
          <w:iCs/>
          <w:sz w:val="20"/>
          <w:lang w:val="fr-CA"/>
        </w:rPr>
        <w:t>du</w:t>
      </w:r>
      <w:proofErr w:type="gramEnd"/>
      <w:r w:rsidRPr="00336B0D">
        <w:rPr>
          <w:rFonts w:ascii="Arial Narrow" w:hAnsi="Arial Narrow" w:cs="Arial Narrow"/>
          <w:iCs/>
          <w:sz w:val="20"/>
          <w:lang w:val="fr-CA"/>
        </w:rPr>
        <w:t xml:space="preserve"> matériel qui annonce et fait la promotion des produits ou services commerciaux ;</w:t>
      </w:r>
    </w:p>
    <w:p w14:paraId="71C57F9B" w14:textId="77777777" w:rsidR="00336B0D" w:rsidRPr="00336B0D" w:rsidRDefault="00336B0D" w:rsidP="00336B0D">
      <w:pPr>
        <w:pStyle w:val="ListParagraph"/>
        <w:numPr>
          <w:ilvl w:val="0"/>
          <w:numId w:val="33"/>
        </w:numPr>
        <w:ind w:left="1530" w:hanging="450"/>
        <w:rPr>
          <w:rFonts w:ascii="Arial Narrow" w:hAnsi="Arial Narrow" w:cs="Arial Narrow"/>
          <w:iCs/>
          <w:sz w:val="20"/>
          <w:lang w:val="fr-CA"/>
        </w:rPr>
      </w:pPr>
      <w:proofErr w:type="gramStart"/>
      <w:r w:rsidRPr="00336B0D">
        <w:rPr>
          <w:rFonts w:ascii="Arial Narrow" w:hAnsi="Arial Narrow" w:cs="Arial Narrow"/>
          <w:iCs/>
          <w:sz w:val="20"/>
          <w:lang w:val="fr-CA"/>
        </w:rPr>
        <w:t>des</w:t>
      </w:r>
      <w:proofErr w:type="gramEnd"/>
      <w:r w:rsidRPr="00336B0D">
        <w:rPr>
          <w:rFonts w:ascii="Arial Narrow" w:hAnsi="Arial Narrow" w:cs="Arial Narrow"/>
          <w:iCs/>
          <w:sz w:val="20"/>
          <w:lang w:val="fr-CA"/>
        </w:rPr>
        <w:t xml:space="preserve"> annonces privées y compris des annonces d’articles à vendre ou à louer ;</w:t>
      </w:r>
    </w:p>
    <w:p w14:paraId="40BD4B02" w14:textId="77777777" w:rsidR="00336B0D" w:rsidRPr="00336B0D" w:rsidRDefault="00336B0D" w:rsidP="00336B0D">
      <w:pPr>
        <w:pStyle w:val="ListParagraph"/>
        <w:numPr>
          <w:ilvl w:val="0"/>
          <w:numId w:val="33"/>
        </w:numPr>
        <w:ind w:left="1530" w:hanging="450"/>
        <w:rPr>
          <w:rFonts w:ascii="Arial Narrow" w:hAnsi="Arial Narrow" w:cs="Arial Narrow"/>
          <w:iCs/>
          <w:sz w:val="20"/>
          <w:lang w:val="fr-CA"/>
        </w:rPr>
      </w:pPr>
      <w:proofErr w:type="gramStart"/>
      <w:r w:rsidRPr="00336B0D">
        <w:rPr>
          <w:rFonts w:ascii="Arial Narrow" w:hAnsi="Arial Narrow" w:cs="Arial Narrow"/>
          <w:iCs/>
          <w:sz w:val="20"/>
          <w:lang w:val="fr-CA"/>
        </w:rPr>
        <w:t>plusieurs</w:t>
      </w:r>
      <w:proofErr w:type="gramEnd"/>
      <w:r w:rsidRPr="00336B0D">
        <w:rPr>
          <w:rFonts w:ascii="Arial Narrow" w:hAnsi="Arial Narrow" w:cs="Arial Narrow"/>
          <w:iCs/>
          <w:sz w:val="20"/>
          <w:lang w:val="fr-CA"/>
        </w:rPr>
        <w:t xml:space="preserve"> copies d’une même affiche sur le babillard.</w:t>
      </w:r>
    </w:p>
    <w:p w14:paraId="38F35349" w14:textId="77777777" w:rsidR="00336B0D" w:rsidRPr="00336B0D" w:rsidRDefault="00336B0D" w:rsidP="00336B0D">
      <w:pPr>
        <w:rPr>
          <w:rFonts w:ascii="Arial Narrow" w:hAnsi="Arial Narrow" w:cs="Arial Narrow"/>
          <w:iCs/>
          <w:sz w:val="20"/>
          <w:lang w:val="fr-CA"/>
        </w:rPr>
      </w:pPr>
    </w:p>
    <w:p w14:paraId="69CEDCE7" w14:textId="77777777" w:rsidR="00336B0D" w:rsidRPr="00336B0D" w:rsidRDefault="00336B0D" w:rsidP="00336B0D">
      <w:pPr>
        <w:pStyle w:val="ListParagraph"/>
        <w:numPr>
          <w:ilvl w:val="0"/>
          <w:numId w:val="31"/>
        </w:numPr>
        <w:tabs>
          <w:tab w:val="clear" w:pos="360"/>
        </w:tabs>
        <w:ind w:left="810"/>
        <w:rPr>
          <w:rFonts w:ascii="Arial Narrow" w:hAnsi="Arial Narrow" w:cs="Arial"/>
          <w:sz w:val="20"/>
          <w:lang w:val="fr-CA"/>
        </w:rPr>
      </w:pPr>
      <w:r w:rsidRPr="00336B0D">
        <w:rPr>
          <w:rFonts w:ascii="Arial Narrow" w:hAnsi="Arial Narrow" w:cs="Arial Narrow"/>
          <w:iCs/>
          <w:sz w:val="20"/>
          <w:lang w:val="fr-CA"/>
        </w:rPr>
        <w:t>Toute plainte ou appel sera tranché par le directeur général.</w:t>
      </w:r>
      <w:r w:rsidRPr="00336B0D">
        <w:rPr>
          <w:rFonts w:ascii="Arial Narrow" w:hAnsi="Arial Narrow" w:cs="Arial"/>
          <w:sz w:val="20"/>
          <w:lang w:val="fr-CA"/>
        </w:rPr>
        <w:t xml:space="preserve"> </w:t>
      </w:r>
    </w:p>
    <w:p w14:paraId="3FFD6B66" w14:textId="77777777" w:rsidR="00336B0D" w:rsidRPr="00336B0D" w:rsidRDefault="00336B0D" w:rsidP="00336B0D">
      <w:pPr>
        <w:rPr>
          <w:rFonts w:ascii="Arial Narrow" w:hAnsi="Arial Narrow" w:cs="Arial"/>
          <w:sz w:val="20"/>
          <w:lang w:val="fr-CA"/>
        </w:rPr>
      </w:pPr>
    </w:p>
    <w:p w14:paraId="025F3F9F" w14:textId="77777777" w:rsidR="00336B0D" w:rsidRPr="002E3EA3" w:rsidRDefault="00336B0D" w:rsidP="00336B0D">
      <w:pPr>
        <w:rPr>
          <w:rFonts w:ascii="Arial Narrow" w:hAnsi="Arial Narrow" w:cs="Arial"/>
          <w:b/>
          <w:sz w:val="20"/>
          <w:lang w:val="fr-CA"/>
        </w:rPr>
      </w:pPr>
    </w:p>
    <w:p w14:paraId="13BBCBCF" w14:textId="77777777" w:rsidR="00336B0D" w:rsidRPr="002E3EA3" w:rsidRDefault="00336B0D" w:rsidP="00336B0D">
      <w:pPr>
        <w:rPr>
          <w:rFonts w:ascii="Arial Narrow" w:hAnsi="Arial Narrow" w:cs="Arial"/>
          <w:b/>
          <w:sz w:val="20"/>
          <w:lang w:val="fr-CA"/>
        </w:rPr>
      </w:pPr>
    </w:p>
    <w:p w14:paraId="780E0DF4" w14:textId="1B187135" w:rsidR="00336B0D" w:rsidRPr="00163CBA" w:rsidRDefault="00336B0D" w:rsidP="00336B0D">
      <w:pPr>
        <w:rPr>
          <w:rFonts w:ascii="Arial Narrow" w:hAnsi="Arial Narrow" w:cs="Arial"/>
          <w:b/>
          <w:sz w:val="20"/>
        </w:rPr>
      </w:pPr>
      <w:r w:rsidRPr="00163CBA">
        <w:rPr>
          <w:rFonts w:ascii="Arial Narrow" w:hAnsi="Arial Narrow" w:cs="Arial"/>
          <w:b/>
          <w:sz w:val="20"/>
        </w:rPr>
        <w:t xml:space="preserve">Section </w:t>
      </w:r>
      <w:proofErr w:type="gramStart"/>
      <w:r w:rsidRPr="00163CBA">
        <w:rPr>
          <w:rFonts w:ascii="Arial Narrow" w:hAnsi="Arial Narrow" w:cs="Arial"/>
          <w:b/>
          <w:sz w:val="20"/>
        </w:rPr>
        <w:t>3 :</w:t>
      </w:r>
      <w:proofErr w:type="gramEnd"/>
      <w:r w:rsidRPr="00163CBA">
        <w:rPr>
          <w:rFonts w:ascii="Arial Narrow" w:hAnsi="Arial Narrow" w:cs="Arial"/>
          <w:b/>
          <w:sz w:val="20"/>
        </w:rPr>
        <w:t xml:space="preserve"> </w:t>
      </w:r>
      <w:proofErr w:type="spellStart"/>
      <w:r w:rsidRPr="00163CBA">
        <w:rPr>
          <w:rFonts w:ascii="Arial Narrow" w:hAnsi="Arial Narrow" w:cs="Arial"/>
          <w:b/>
          <w:sz w:val="20"/>
        </w:rPr>
        <w:t>Publicité</w:t>
      </w:r>
      <w:proofErr w:type="spellEnd"/>
      <w:r w:rsidRPr="00163CBA">
        <w:rPr>
          <w:rFonts w:ascii="Arial Narrow" w:hAnsi="Arial Narrow" w:cs="Arial"/>
          <w:b/>
          <w:sz w:val="20"/>
        </w:rPr>
        <w:t xml:space="preserve"> </w:t>
      </w:r>
      <w:proofErr w:type="spellStart"/>
      <w:r w:rsidRPr="00163CBA">
        <w:rPr>
          <w:rFonts w:ascii="Arial Narrow" w:hAnsi="Arial Narrow" w:cs="Arial"/>
          <w:b/>
          <w:sz w:val="20"/>
        </w:rPr>
        <w:t>électorale</w:t>
      </w:r>
      <w:proofErr w:type="spellEnd"/>
    </w:p>
    <w:p w14:paraId="4E3A4B0B" w14:textId="77777777" w:rsidR="00336B0D" w:rsidRDefault="00336B0D" w:rsidP="00336B0D">
      <w:pPr>
        <w:tabs>
          <w:tab w:val="left" w:pos="1884"/>
        </w:tabs>
        <w:ind w:left="72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</w:p>
    <w:p w14:paraId="2D5DB326" w14:textId="26868E9B" w:rsidR="00336B0D" w:rsidRPr="00336B0D" w:rsidRDefault="00336B0D" w:rsidP="00336B0D">
      <w:pPr>
        <w:pStyle w:val="ListParagraph"/>
        <w:numPr>
          <w:ilvl w:val="0"/>
          <w:numId w:val="35"/>
        </w:numPr>
        <w:ind w:left="810"/>
        <w:rPr>
          <w:rFonts w:ascii="Arial Narrow" w:hAnsi="Arial Narrow" w:cs="Arial"/>
          <w:sz w:val="20"/>
          <w:lang w:val="fr-CA"/>
        </w:rPr>
      </w:pPr>
      <w:r w:rsidRPr="00336B0D">
        <w:rPr>
          <w:rFonts w:ascii="Arial Narrow" w:hAnsi="Arial Narrow" w:cs="Arial"/>
          <w:sz w:val="20"/>
          <w:lang w:val="fr-CA"/>
        </w:rPr>
        <w:t>Du matériel dont l'objectif premier est partisan ou politique ne peut pas être affiché ou distribué dans la bibliothèque, sauf pour les exceptions suivantes :</w:t>
      </w:r>
    </w:p>
    <w:p w14:paraId="7EAE7D96" w14:textId="77777777" w:rsidR="00336B0D" w:rsidRPr="00336B0D" w:rsidRDefault="00336B0D" w:rsidP="00336B0D">
      <w:pPr>
        <w:ind w:left="720"/>
        <w:rPr>
          <w:rFonts w:ascii="Arial Narrow" w:hAnsi="Arial Narrow" w:cs="Arial"/>
          <w:sz w:val="20"/>
          <w:lang w:val="fr-CA"/>
        </w:rPr>
      </w:pPr>
    </w:p>
    <w:p w14:paraId="0714D9F5" w14:textId="77777777" w:rsidR="00336B0D" w:rsidRPr="00336B0D" w:rsidRDefault="00336B0D" w:rsidP="00336B0D">
      <w:pPr>
        <w:pStyle w:val="ListParagraph"/>
        <w:numPr>
          <w:ilvl w:val="0"/>
          <w:numId w:val="32"/>
        </w:numPr>
        <w:ind w:left="1530" w:hanging="450"/>
        <w:rPr>
          <w:rFonts w:ascii="Arial Narrow" w:hAnsi="Arial Narrow" w:cs="Arial"/>
          <w:sz w:val="20"/>
          <w:lang w:val="fr-CA"/>
        </w:rPr>
      </w:pPr>
      <w:proofErr w:type="gramStart"/>
      <w:r w:rsidRPr="00336B0D">
        <w:rPr>
          <w:rFonts w:ascii="Arial Narrow" w:hAnsi="Arial Narrow" w:cs="Arial"/>
          <w:sz w:val="20"/>
          <w:lang w:val="fr-CA"/>
        </w:rPr>
        <w:t>lorsqu’il</w:t>
      </w:r>
      <w:proofErr w:type="gramEnd"/>
      <w:r w:rsidRPr="00336B0D">
        <w:rPr>
          <w:rFonts w:ascii="Arial Narrow" w:hAnsi="Arial Narrow" w:cs="Arial"/>
          <w:sz w:val="20"/>
          <w:lang w:val="fr-CA"/>
        </w:rPr>
        <w:t xml:space="preserve"> </w:t>
      </w:r>
      <w:proofErr w:type="spellStart"/>
      <w:r w:rsidRPr="00336B0D">
        <w:rPr>
          <w:rFonts w:ascii="Arial Narrow" w:hAnsi="Arial Narrow" w:cs="Arial"/>
          <w:sz w:val="20"/>
          <w:lang w:val="fr-CA"/>
        </w:rPr>
        <w:t>anonce</w:t>
      </w:r>
      <w:proofErr w:type="spellEnd"/>
      <w:r w:rsidRPr="00336B0D">
        <w:rPr>
          <w:rFonts w:ascii="Arial Narrow" w:hAnsi="Arial Narrow" w:cs="Arial"/>
          <w:sz w:val="20"/>
          <w:lang w:val="fr-CA"/>
        </w:rPr>
        <w:t xml:space="preserve"> des réunions et des forums pour discuter des </w:t>
      </w:r>
      <w:r w:rsidRPr="00336B0D">
        <w:rPr>
          <w:rFonts w:ascii="Arial Narrow" w:hAnsi="Arial Narrow" w:cs="Arial Narrow"/>
          <w:iCs/>
          <w:sz w:val="20"/>
          <w:lang w:val="fr-CA"/>
        </w:rPr>
        <w:t>enjeux communautaires</w:t>
      </w:r>
    </w:p>
    <w:p w14:paraId="45FA4639" w14:textId="7D7F441E" w:rsidR="00336B0D" w:rsidRPr="002E3EA3" w:rsidRDefault="00336B0D" w:rsidP="00336B0D">
      <w:pPr>
        <w:pStyle w:val="ListParagraph"/>
        <w:numPr>
          <w:ilvl w:val="0"/>
          <w:numId w:val="32"/>
        </w:numPr>
        <w:ind w:left="1530" w:hanging="450"/>
        <w:rPr>
          <w:rFonts w:ascii="Arial Narrow" w:hAnsi="Arial Narrow" w:cs="Arial"/>
          <w:sz w:val="20"/>
          <w:lang w:val="fr-CA"/>
        </w:rPr>
      </w:pPr>
      <w:proofErr w:type="gramStart"/>
      <w:r w:rsidRPr="00336B0D">
        <w:rPr>
          <w:rFonts w:ascii="Arial Narrow" w:hAnsi="Arial Narrow" w:cs="Arial"/>
          <w:sz w:val="20"/>
          <w:lang w:val="fr-CA"/>
        </w:rPr>
        <w:t>pendant</w:t>
      </w:r>
      <w:proofErr w:type="gramEnd"/>
      <w:r w:rsidRPr="00336B0D">
        <w:rPr>
          <w:rFonts w:ascii="Arial Narrow" w:hAnsi="Arial Narrow" w:cs="Arial"/>
          <w:sz w:val="20"/>
          <w:lang w:val="fr-CA"/>
        </w:rPr>
        <w:t xml:space="preserve"> une élection, la bibliothèque permettra à tous les candidats de laisser jusqu'à 25 exemplaires de leur publicité électorale, dans un endroit désigné.</w:t>
      </w:r>
    </w:p>
    <w:p w14:paraId="2D64D7B8" w14:textId="77777777" w:rsidR="00336B0D" w:rsidRPr="002E3EA3" w:rsidRDefault="00336B0D" w:rsidP="00336B0D">
      <w:pPr>
        <w:rPr>
          <w:rFonts w:ascii="Arial Narrow" w:hAnsi="Arial Narrow" w:cs="Arial"/>
          <w:sz w:val="20"/>
          <w:lang w:val="fr-CA"/>
        </w:rPr>
      </w:pPr>
    </w:p>
    <w:p w14:paraId="10B46D9C" w14:textId="77777777" w:rsidR="00336B0D" w:rsidRPr="002E3EA3" w:rsidRDefault="00336B0D" w:rsidP="00336B0D">
      <w:pPr>
        <w:rPr>
          <w:rFonts w:ascii="Arial Narrow" w:hAnsi="Arial Narrow" w:cs="Arial"/>
          <w:sz w:val="20"/>
          <w:lang w:val="fr-CA"/>
        </w:rPr>
      </w:pPr>
    </w:p>
    <w:p w14:paraId="74DDC340" w14:textId="77777777" w:rsidR="00336B0D" w:rsidRDefault="00336B0D" w:rsidP="00336B0D">
      <w:pPr>
        <w:rPr>
          <w:rFonts w:ascii="Arial Narrow" w:hAnsi="Arial Narrow" w:cs="Arial"/>
          <w:b/>
          <w:sz w:val="20"/>
        </w:rPr>
      </w:pPr>
      <w:r w:rsidRPr="009D1F3A">
        <w:rPr>
          <w:rFonts w:ascii="Arial Narrow" w:hAnsi="Arial Narrow" w:cs="Arial"/>
          <w:b/>
          <w:sz w:val="20"/>
        </w:rPr>
        <w:t xml:space="preserve">Documents </w:t>
      </w:r>
      <w:proofErr w:type="spellStart"/>
      <w:r w:rsidRPr="009D1F3A">
        <w:rPr>
          <w:rFonts w:ascii="Arial Narrow" w:hAnsi="Arial Narrow" w:cs="Arial"/>
          <w:b/>
          <w:sz w:val="20"/>
        </w:rPr>
        <w:t>connexes</w:t>
      </w:r>
      <w:proofErr w:type="spellEnd"/>
    </w:p>
    <w:p w14:paraId="7A985652" w14:textId="7E9DFEBB" w:rsidR="00336B0D" w:rsidRPr="00336B0D" w:rsidRDefault="00336B0D" w:rsidP="00336B0D">
      <w:pPr>
        <w:rPr>
          <w:rFonts w:ascii="Arial Narrow" w:hAnsi="Arial Narrow" w:cs="Arial"/>
          <w:b/>
          <w:bCs/>
          <w:i/>
          <w:iCs/>
          <w:sz w:val="20"/>
          <w:lang w:val="fr-CA"/>
        </w:rPr>
      </w:pPr>
      <w:r w:rsidRPr="00336B0D">
        <w:rPr>
          <w:rFonts w:ascii="Arial Narrow" w:hAnsi="Arial Narrow" w:cs="Arial"/>
          <w:sz w:val="20"/>
          <w:lang w:val="fr-CA"/>
        </w:rPr>
        <w:t>Bibliothèque publique de</w:t>
      </w:r>
      <w:r>
        <w:rPr>
          <w:rFonts w:ascii="Arial Narrow" w:hAnsi="Arial Narrow" w:cs="Arial"/>
          <w:sz w:val="20"/>
          <w:lang w:val="fr-CA"/>
        </w:rPr>
        <w:t xml:space="preserve"> </w:t>
      </w:r>
      <w:proofErr w:type="spellStart"/>
      <w:r>
        <w:rPr>
          <w:rFonts w:ascii="Arial Narrow" w:hAnsi="Arial Narrow" w:cs="Arial"/>
          <w:sz w:val="20"/>
          <w:lang w:val="fr-CA"/>
        </w:rPr>
        <w:t>Casselman</w:t>
      </w:r>
      <w:proofErr w:type="spellEnd"/>
      <w:r w:rsidRPr="00336B0D">
        <w:rPr>
          <w:rFonts w:ascii="Arial Narrow" w:hAnsi="Arial Narrow" w:cs="Arial"/>
          <w:sz w:val="20"/>
          <w:lang w:val="fr-CA"/>
        </w:rPr>
        <w:t xml:space="preserve">. </w:t>
      </w:r>
      <w:r w:rsidRPr="00336B0D">
        <w:rPr>
          <w:rFonts w:ascii="Arial Narrow" w:hAnsi="Arial Narrow" w:cs="Arial"/>
          <w:b/>
          <w:bCs/>
          <w:i/>
          <w:iCs/>
          <w:sz w:val="20"/>
          <w:lang w:val="fr-CA"/>
        </w:rPr>
        <w:t xml:space="preserve">La bibliothèque et les élections </w:t>
      </w:r>
      <w:proofErr w:type="gramStart"/>
      <w:r w:rsidRPr="00336B0D">
        <w:rPr>
          <w:rFonts w:ascii="Arial Narrow" w:hAnsi="Arial Narrow" w:cs="Arial"/>
          <w:b/>
          <w:bCs/>
          <w:i/>
          <w:iCs/>
          <w:sz w:val="20"/>
          <w:lang w:val="fr-CA"/>
        </w:rPr>
        <w:t>politiques  OP</w:t>
      </w:r>
      <w:proofErr w:type="gramEnd"/>
      <w:r w:rsidRPr="00336B0D">
        <w:rPr>
          <w:rFonts w:ascii="Arial Narrow" w:hAnsi="Arial Narrow" w:cs="Arial"/>
          <w:b/>
          <w:bCs/>
          <w:i/>
          <w:iCs/>
          <w:sz w:val="20"/>
          <w:lang w:val="fr-CA"/>
        </w:rPr>
        <w:t>-16</w:t>
      </w:r>
    </w:p>
    <w:p w14:paraId="05500907" w14:textId="2DC844D8" w:rsidR="008F7C7C" w:rsidRPr="008F7587" w:rsidRDefault="008F7C7C" w:rsidP="008F7587">
      <w:pPr>
        <w:widowControl/>
        <w:rPr>
          <w:lang w:val="fr-CA"/>
        </w:rPr>
      </w:pPr>
    </w:p>
    <w:sectPr w:rsidR="008F7C7C" w:rsidRPr="008F75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441BE"/>
    <w:multiLevelType w:val="hybridMultilevel"/>
    <w:tmpl w:val="9E98BD4E"/>
    <w:lvl w:ilvl="0" w:tplc="D23CD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C740625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475C6"/>
    <w:multiLevelType w:val="multilevel"/>
    <w:tmpl w:val="F164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A36C6"/>
    <w:multiLevelType w:val="hybridMultilevel"/>
    <w:tmpl w:val="185619CE"/>
    <w:lvl w:ilvl="0" w:tplc="58B0B9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E06C9"/>
    <w:multiLevelType w:val="hybridMultilevel"/>
    <w:tmpl w:val="04769EE0"/>
    <w:lvl w:ilvl="0" w:tplc="856856A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674F2"/>
    <w:multiLevelType w:val="hybridMultilevel"/>
    <w:tmpl w:val="D0143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6595B"/>
    <w:multiLevelType w:val="hybridMultilevel"/>
    <w:tmpl w:val="A51A4952"/>
    <w:lvl w:ilvl="0" w:tplc="58B0B9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B750C7"/>
    <w:multiLevelType w:val="hybridMultilevel"/>
    <w:tmpl w:val="631EF624"/>
    <w:lvl w:ilvl="0" w:tplc="1450AE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303BA7"/>
    <w:multiLevelType w:val="hybridMultilevel"/>
    <w:tmpl w:val="0DF82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17CE1"/>
    <w:multiLevelType w:val="hybridMultilevel"/>
    <w:tmpl w:val="0F56A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43EFB"/>
    <w:multiLevelType w:val="hybridMultilevel"/>
    <w:tmpl w:val="AD8C4210"/>
    <w:lvl w:ilvl="0" w:tplc="10090017">
      <w:start w:val="1"/>
      <w:numFmt w:val="lowerLetter"/>
      <w:lvlText w:val="%1)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8397CD3"/>
    <w:multiLevelType w:val="multilevel"/>
    <w:tmpl w:val="013C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6C655D"/>
    <w:multiLevelType w:val="hybridMultilevel"/>
    <w:tmpl w:val="F87C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50051"/>
    <w:multiLevelType w:val="hybridMultilevel"/>
    <w:tmpl w:val="17767A86"/>
    <w:lvl w:ilvl="0" w:tplc="98F2E4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735D6"/>
    <w:multiLevelType w:val="hybridMultilevel"/>
    <w:tmpl w:val="D974D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C66F2"/>
    <w:multiLevelType w:val="hybridMultilevel"/>
    <w:tmpl w:val="20B0555E"/>
    <w:lvl w:ilvl="0" w:tplc="1450AE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4B076E"/>
    <w:multiLevelType w:val="hybridMultilevel"/>
    <w:tmpl w:val="8CBA6384"/>
    <w:lvl w:ilvl="0" w:tplc="1450AE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C87E41"/>
    <w:multiLevelType w:val="hybridMultilevel"/>
    <w:tmpl w:val="FC68A77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C3203"/>
    <w:multiLevelType w:val="hybridMultilevel"/>
    <w:tmpl w:val="92C86878"/>
    <w:lvl w:ilvl="0" w:tplc="10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3197758"/>
    <w:multiLevelType w:val="hybridMultilevel"/>
    <w:tmpl w:val="6ADA96CC"/>
    <w:lvl w:ilvl="0" w:tplc="73F4CC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6C56372"/>
    <w:multiLevelType w:val="multilevel"/>
    <w:tmpl w:val="C84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5069EE"/>
    <w:multiLevelType w:val="hybridMultilevel"/>
    <w:tmpl w:val="8398CD58"/>
    <w:lvl w:ilvl="0" w:tplc="B9C2D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C6607B"/>
    <w:multiLevelType w:val="hybridMultilevel"/>
    <w:tmpl w:val="9F4EE186"/>
    <w:lvl w:ilvl="0" w:tplc="73BEBA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840FB7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0F404BA"/>
    <w:multiLevelType w:val="hybridMultilevel"/>
    <w:tmpl w:val="9A5090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450AEBC">
      <w:start w:val="1"/>
      <w:numFmt w:val="lowerLetter"/>
      <w:lvlText w:val="%2)"/>
      <w:lvlJc w:val="left"/>
      <w:pPr>
        <w:tabs>
          <w:tab w:val="num" w:pos="-360"/>
        </w:tabs>
        <w:ind w:left="-36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23" w15:restartNumberingAfterBreak="0">
    <w:nsid w:val="4B820C76"/>
    <w:multiLevelType w:val="hybridMultilevel"/>
    <w:tmpl w:val="794864BA"/>
    <w:lvl w:ilvl="0" w:tplc="20802F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0AF4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B64486"/>
    <w:multiLevelType w:val="hybridMultilevel"/>
    <w:tmpl w:val="F4CE42F2"/>
    <w:lvl w:ilvl="0" w:tplc="1592FE0E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2D57B7C"/>
    <w:multiLevelType w:val="hybridMultilevel"/>
    <w:tmpl w:val="346A5572"/>
    <w:lvl w:ilvl="0" w:tplc="8F2C0A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BD0E17"/>
    <w:multiLevelType w:val="hybridMultilevel"/>
    <w:tmpl w:val="C868C5F2"/>
    <w:lvl w:ilvl="0" w:tplc="36CA5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8B28A1"/>
    <w:multiLevelType w:val="hybridMultilevel"/>
    <w:tmpl w:val="E04C76B0"/>
    <w:lvl w:ilvl="0" w:tplc="6C6E4052">
      <w:start w:val="1"/>
      <w:numFmt w:val="lowerLetter"/>
      <w:lvlText w:val="%1)"/>
      <w:lvlJc w:val="left"/>
      <w:pPr>
        <w:ind w:left="720" w:hanging="360"/>
      </w:pPr>
      <w:rPr>
        <w:rFonts w:ascii="Helvetica" w:hAnsi="Helvetica" w:cs="Helvetic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117D3"/>
    <w:multiLevelType w:val="hybridMultilevel"/>
    <w:tmpl w:val="3D44B5DE"/>
    <w:lvl w:ilvl="0" w:tplc="647683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3A1710"/>
    <w:multiLevelType w:val="hybridMultilevel"/>
    <w:tmpl w:val="FB2A4752"/>
    <w:lvl w:ilvl="0" w:tplc="AAECD07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C166520"/>
    <w:multiLevelType w:val="hybridMultilevel"/>
    <w:tmpl w:val="B7D020E4"/>
    <w:lvl w:ilvl="0" w:tplc="A3207F2E">
      <w:start w:val="1"/>
      <w:numFmt w:val="lowerLetter"/>
      <w:lvlText w:val="%1)"/>
      <w:lvlJc w:val="left"/>
      <w:pPr>
        <w:tabs>
          <w:tab w:val="num" w:pos="1496"/>
        </w:tabs>
        <w:ind w:left="1496" w:hanging="360"/>
      </w:pPr>
      <w:rPr>
        <w:rFonts w:ascii="Arial Narrow" w:hAnsi="Arial Narrow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D914F9"/>
    <w:multiLevelType w:val="hybridMultilevel"/>
    <w:tmpl w:val="DFC8A8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DF4F56"/>
    <w:multiLevelType w:val="hybridMultilevel"/>
    <w:tmpl w:val="C4F4683E"/>
    <w:lvl w:ilvl="0" w:tplc="71DA45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344DF"/>
    <w:multiLevelType w:val="hybridMultilevel"/>
    <w:tmpl w:val="B450EA90"/>
    <w:lvl w:ilvl="0" w:tplc="1450AE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A611D0"/>
    <w:multiLevelType w:val="hybridMultilevel"/>
    <w:tmpl w:val="52F4EB88"/>
    <w:lvl w:ilvl="0" w:tplc="0CFC5DD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num w:numId="1">
    <w:abstractNumId w:val="19"/>
  </w:num>
  <w:num w:numId="2">
    <w:abstractNumId w:val="1"/>
  </w:num>
  <w:num w:numId="3">
    <w:abstractNumId w:val="10"/>
  </w:num>
  <w:num w:numId="4">
    <w:abstractNumId w:val="21"/>
  </w:num>
  <w:num w:numId="5">
    <w:abstractNumId w:val="2"/>
  </w:num>
  <w:num w:numId="6">
    <w:abstractNumId w:val="6"/>
  </w:num>
  <w:num w:numId="7">
    <w:abstractNumId w:val="34"/>
  </w:num>
  <w:num w:numId="8">
    <w:abstractNumId w:val="33"/>
  </w:num>
  <w:num w:numId="9">
    <w:abstractNumId w:val="22"/>
  </w:num>
  <w:num w:numId="10">
    <w:abstractNumId w:val="18"/>
  </w:num>
  <w:num w:numId="11">
    <w:abstractNumId w:val="31"/>
  </w:num>
  <w:num w:numId="12">
    <w:abstractNumId w:val="24"/>
  </w:num>
  <w:num w:numId="13">
    <w:abstractNumId w:val="25"/>
  </w:num>
  <w:num w:numId="14">
    <w:abstractNumId w:val="29"/>
  </w:num>
  <w:num w:numId="15">
    <w:abstractNumId w:val="3"/>
  </w:num>
  <w:num w:numId="16">
    <w:abstractNumId w:val="7"/>
  </w:num>
  <w:num w:numId="17">
    <w:abstractNumId w:val="11"/>
  </w:num>
  <w:num w:numId="18">
    <w:abstractNumId w:val="5"/>
  </w:num>
  <w:num w:numId="19">
    <w:abstractNumId w:val="14"/>
  </w:num>
  <w:num w:numId="20">
    <w:abstractNumId w:val="15"/>
  </w:num>
  <w:num w:numId="21">
    <w:abstractNumId w:val="0"/>
  </w:num>
  <w:num w:numId="22">
    <w:abstractNumId w:val="16"/>
  </w:num>
  <w:num w:numId="23">
    <w:abstractNumId w:val="27"/>
  </w:num>
  <w:num w:numId="24">
    <w:abstractNumId w:val="32"/>
  </w:num>
  <w:num w:numId="25">
    <w:abstractNumId w:val="12"/>
  </w:num>
  <w:num w:numId="26">
    <w:abstractNumId w:val="8"/>
  </w:num>
  <w:num w:numId="27">
    <w:abstractNumId w:val="26"/>
  </w:num>
  <w:num w:numId="28">
    <w:abstractNumId w:val="20"/>
  </w:num>
  <w:num w:numId="29">
    <w:abstractNumId w:val="17"/>
  </w:num>
  <w:num w:numId="30">
    <w:abstractNumId w:val="30"/>
  </w:num>
  <w:num w:numId="31">
    <w:abstractNumId w:val="23"/>
  </w:num>
  <w:num w:numId="32">
    <w:abstractNumId w:val="9"/>
  </w:num>
  <w:num w:numId="33">
    <w:abstractNumId w:val="28"/>
  </w:num>
  <w:num w:numId="34">
    <w:abstractNumId w:val="4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7C"/>
    <w:rsid w:val="00066E44"/>
    <w:rsid w:val="000E4E24"/>
    <w:rsid w:val="00194AC4"/>
    <w:rsid w:val="001C43FC"/>
    <w:rsid w:val="0021643F"/>
    <w:rsid w:val="00247FD5"/>
    <w:rsid w:val="002E3EA3"/>
    <w:rsid w:val="003354A3"/>
    <w:rsid w:val="00336B0D"/>
    <w:rsid w:val="00541830"/>
    <w:rsid w:val="005946F0"/>
    <w:rsid w:val="005D1BF7"/>
    <w:rsid w:val="006459B3"/>
    <w:rsid w:val="00646648"/>
    <w:rsid w:val="0066695B"/>
    <w:rsid w:val="006C5C87"/>
    <w:rsid w:val="006F5DA6"/>
    <w:rsid w:val="008F7587"/>
    <w:rsid w:val="008F7C7C"/>
    <w:rsid w:val="0095499A"/>
    <w:rsid w:val="00A00FB8"/>
    <w:rsid w:val="00D023A4"/>
    <w:rsid w:val="00D14D64"/>
    <w:rsid w:val="00F0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6B770"/>
  <w15:chartTrackingRefBased/>
  <w15:docId w15:val="{12F18226-845A-554F-8103-899B69C4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C7C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6695B"/>
    <w:pPr>
      <w:keepNext/>
      <w:widowControl/>
      <w:spacing w:before="240" w:after="60"/>
      <w:outlineLvl w:val="3"/>
    </w:pPr>
    <w:rPr>
      <w:rFonts w:ascii="Calibri" w:hAnsi="Calibri"/>
      <w:b/>
      <w:bCs/>
      <w:snapToGrid/>
      <w:color w:val="33333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F7C7C"/>
    <w:pPr>
      <w:widowControl/>
      <w:spacing w:before="100" w:beforeAutospacing="1" w:after="100" w:afterAutospacing="1"/>
    </w:pPr>
    <w:rPr>
      <w:snapToGrid/>
      <w:sz w:val="20"/>
    </w:rPr>
  </w:style>
  <w:style w:type="paragraph" w:styleId="NoSpacing">
    <w:name w:val="No Spacing"/>
    <w:uiPriority w:val="1"/>
    <w:qFormat/>
    <w:rsid w:val="008F7C7C"/>
    <w:rPr>
      <w:rFonts w:ascii="Calibri" w:hAnsi="Calibri" w:cs="Times New Roman"/>
      <w:sz w:val="22"/>
      <w:szCs w:val="22"/>
      <w:lang w:val="fr-CA" w:eastAsia="fr-CA"/>
    </w:rPr>
  </w:style>
  <w:style w:type="character" w:styleId="SubtleEmphasis">
    <w:name w:val="Subtle Emphasis"/>
    <w:basedOn w:val="DefaultParagraphFont"/>
    <w:uiPriority w:val="19"/>
    <w:qFormat/>
    <w:rsid w:val="008F7C7C"/>
    <w:rPr>
      <w:i/>
      <w:iCs/>
      <w:color w:val="808080" w:themeColor="text1" w:themeTint="7F"/>
    </w:rPr>
  </w:style>
  <w:style w:type="paragraph" w:customStyle="1" w:styleId="paragraph">
    <w:name w:val="paragraph"/>
    <w:basedOn w:val="Normal"/>
    <w:uiPriority w:val="99"/>
    <w:rsid w:val="008F7C7C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unhideWhenUsed/>
    <w:rsid w:val="006C5C87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66695B"/>
    <w:rPr>
      <w:rFonts w:ascii="Calibri" w:eastAsia="Times New Roman" w:hAnsi="Calibri" w:cs="Times New Roman"/>
      <w:b/>
      <w:bCs/>
      <w:color w:val="333333"/>
      <w:sz w:val="28"/>
      <w:szCs w:val="28"/>
      <w:lang w:val="en-US"/>
    </w:rPr>
  </w:style>
  <w:style w:type="paragraph" w:customStyle="1" w:styleId="section">
    <w:name w:val="section"/>
    <w:basedOn w:val="Normal"/>
    <w:uiPriority w:val="99"/>
    <w:semiHidden/>
    <w:rsid w:val="0066695B"/>
    <w:pPr>
      <w:widowControl/>
      <w:spacing w:before="100" w:beforeAutospacing="1" w:after="100" w:afterAutospacing="1"/>
    </w:pPr>
    <w:rPr>
      <w:rFonts w:eastAsia="Calibri"/>
      <w:snapToGrid/>
      <w:szCs w:val="24"/>
    </w:rPr>
  </w:style>
  <w:style w:type="paragraph" w:customStyle="1" w:styleId="subsection">
    <w:name w:val="subsection"/>
    <w:basedOn w:val="Normal"/>
    <w:uiPriority w:val="99"/>
    <w:semiHidden/>
    <w:rsid w:val="0066695B"/>
    <w:pPr>
      <w:widowControl/>
      <w:spacing w:before="100" w:beforeAutospacing="1" w:after="100" w:afterAutospacing="1"/>
    </w:pPr>
    <w:rPr>
      <w:rFonts w:eastAsia="Calibri"/>
      <w:snapToGrid/>
      <w:szCs w:val="24"/>
    </w:rPr>
  </w:style>
  <w:style w:type="paragraph" w:customStyle="1" w:styleId="shorttitle">
    <w:name w:val="shorttitle"/>
    <w:basedOn w:val="Normal"/>
    <w:uiPriority w:val="99"/>
    <w:semiHidden/>
    <w:rsid w:val="0066695B"/>
    <w:pPr>
      <w:widowControl/>
      <w:spacing w:before="100" w:beforeAutospacing="1" w:after="100" w:afterAutospacing="1"/>
    </w:pPr>
    <w:rPr>
      <w:rFonts w:eastAsia="Calibri"/>
      <w:snapToGrid/>
      <w:szCs w:val="24"/>
    </w:rPr>
  </w:style>
  <w:style w:type="paragraph" w:styleId="ListParagraph">
    <w:name w:val="List Paragraph"/>
    <w:basedOn w:val="Normal"/>
    <w:qFormat/>
    <w:rsid w:val="006459B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211ontario.ca/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 Desnoyers</dc:creator>
  <cp:keywords/>
  <dc:description/>
  <cp:lastModifiedBy>France Desnoyers</cp:lastModifiedBy>
  <cp:revision>2</cp:revision>
  <cp:lastPrinted>2021-01-13T20:51:00Z</cp:lastPrinted>
  <dcterms:created xsi:type="dcterms:W3CDTF">2021-02-25T15:03:00Z</dcterms:created>
  <dcterms:modified xsi:type="dcterms:W3CDTF">2021-02-25T15:03:00Z</dcterms:modified>
</cp:coreProperties>
</file>